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D3197" w14:textId="77777777" w:rsidR="00937A31" w:rsidRDefault="00937A31" w:rsidP="00937A31">
      <w:pPr>
        <w:jc w:val="center"/>
        <w:rPr>
          <w:rFonts w:ascii="Arial" w:hAnsi="Arial" w:cs="Arial"/>
          <w:b/>
          <w:bCs/>
        </w:rPr>
      </w:pPr>
      <w:r w:rsidRPr="0028778D">
        <w:rPr>
          <w:rFonts w:ascii="Arial" w:hAnsi="Arial" w:cs="Arial"/>
          <w:b/>
          <w:bCs/>
        </w:rPr>
        <w:t>TERMO DE REFERÊNCIA</w:t>
      </w:r>
    </w:p>
    <w:p w14:paraId="27C84D68" w14:textId="77777777" w:rsidR="00EE0DFE" w:rsidRDefault="00EE0DFE" w:rsidP="00604525">
      <w:pPr>
        <w:jc w:val="both"/>
        <w:rPr>
          <w:rFonts w:ascii="Arial" w:hAnsi="Arial" w:cs="Arial"/>
          <w:b/>
          <w:bCs/>
        </w:rPr>
      </w:pPr>
    </w:p>
    <w:p w14:paraId="0AE7A35E" w14:textId="77777777" w:rsidR="00937A31" w:rsidRPr="00C132AC" w:rsidRDefault="00937A31" w:rsidP="0083157A">
      <w:pPr>
        <w:spacing w:after="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37D1DB53" w14:textId="77777777" w:rsidR="00BC4A13" w:rsidRDefault="00BC4A13" w:rsidP="0083157A">
      <w:pPr>
        <w:spacing w:after="0" w:line="360" w:lineRule="auto"/>
        <w:jc w:val="both"/>
        <w:rPr>
          <w:rFonts w:ascii="Arial" w:hAnsi="Arial" w:cs="Arial"/>
          <w:color w:val="FF0000"/>
          <w:sz w:val="24"/>
          <w:szCs w:val="24"/>
        </w:rPr>
      </w:pPr>
    </w:p>
    <w:p w14:paraId="56313092" w14:textId="7F7E4138" w:rsidR="00BC4A13" w:rsidRDefault="00BC4A13" w:rsidP="0083157A">
      <w:pPr>
        <w:spacing w:after="0" w:line="360" w:lineRule="auto"/>
        <w:jc w:val="both"/>
        <w:rPr>
          <w:rFonts w:ascii="Arial" w:hAnsi="Arial" w:cs="Arial"/>
          <w:color w:val="FF0000"/>
          <w:sz w:val="24"/>
          <w:szCs w:val="24"/>
        </w:rPr>
      </w:pPr>
      <w:r w:rsidRPr="006123F3">
        <w:rPr>
          <w:rFonts w:ascii="Arial" w:hAnsi="Arial" w:cs="Arial"/>
          <w:sz w:val="24"/>
          <w:szCs w:val="24"/>
        </w:rPr>
        <w:t xml:space="preserve">1.1 </w:t>
      </w:r>
      <w:r w:rsidR="002C32FA" w:rsidRPr="00CB3236">
        <w:rPr>
          <w:rFonts w:ascii="Arial" w:hAnsi="Arial" w:cs="Arial"/>
          <w:b/>
          <w:i/>
          <w:sz w:val="24"/>
          <w:szCs w:val="24"/>
        </w:rPr>
        <w:t>Implantação do Sistema de Registro de Preços, pelo prazo de 12 meses, para eventual aquisição de concreto betuminoso usinado a quente para aplicação a frio, para uso da CESAMA, conforme especificações contidas neste Termo de Referência</w:t>
      </w:r>
      <w:r w:rsidR="006123F3">
        <w:rPr>
          <w:rFonts w:ascii="Arial" w:hAnsi="Arial" w:cs="Arial"/>
          <w:b/>
          <w:i/>
          <w:sz w:val="24"/>
          <w:szCs w:val="24"/>
        </w:rPr>
        <w:t>.</w:t>
      </w:r>
    </w:p>
    <w:p w14:paraId="0047A218" w14:textId="77777777" w:rsidR="00BC4A13" w:rsidRPr="00EE0DFE" w:rsidRDefault="00BC4A13" w:rsidP="0083157A">
      <w:pPr>
        <w:spacing w:after="0" w:line="360" w:lineRule="auto"/>
        <w:jc w:val="both"/>
        <w:rPr>
          <w:rFonts w:ascii="Arial" w:hAnsi="Arial" w:cs="Arial"/>
          <w:b/>
          <w:bCs/>
          <w:color w:val="FFFFFF" w:themeColor="background1"/>
          <w:sz w:val="24"/>
          <w:szCs w:val="24"/>
          <w:highlight w:val="blue"/>
        </w:rPr>
      </w:pPr>
    </w:p>
    <w:p w14:paraId="7372F53B" w14:textId="337150DE" w:rsidR="00937A31" w:rsidRPr="00D07598" w:rsidRDefault="00BC4A13" w:rsidP="0083157A">
      <w:pPr>
        <w:spacing w:after="0" w:line="360" w:lineRule="auto"/>
        <w:jc w:val="both"/>
        <w:rPr>
          <w:rFonts w:ascii="Arial" w:hAnsi="Arial" w:cs="Arial"/>
          <w:sz w:val="24"/>
          <w:szCs w:val="24"/>
        </w:rPr>
      </w:pPr>
      <w:r w:rsidRPr="00D07598">
        <w:rPr>
          <w:rFonts w:ascii="Arial" w:hAnsi="Arial" w:cs="Arial"/>
          <w:sz w:val="24"/>
          <w:szCs w:val="24"/>
        </w:rPr>
        <w:t xml:space="preserve">1.2 </w:t>
      </w:r>
      <w:r w:rsidR="002C32FA">
        <w:rPr>
          <w:rFonts w:ascii="Arial" w:hAnsi="Arial" w:cs="Arial"/>
          <w:sz w:val="24"/>
          <w:szCs w:val="24"/>
        </w:rPr>
        <w:t>concreto betuminoso, CBUQ para aplicação a frio, massa asfáltica ensacada, asfalto estocável a frio</w:t>
      </w:r>
      <w:r w:rsidR="00604525" w:rsidRPr="00D07598">
        <w:rPr>
          <w:rFonts w:ascii="Arial" w:hAnsi="Arial" w:cs="Arial"/>
          <w:sz w:val="24"/>
          <w:szCs w:val="24"/>
        </w:rPr>
        <w:t xml:space="preserve">. </w:t>
      </w:r>
    </w:p>
    <w:p w14:paraId="1C36DF75" w14:textId="77777777" w:rsidR="00937A31" w:rsidRPr="00C132AC" w:rsidRDefault="00937A31" w:rsidP="0083157A">
      <w:pPr>
        <w:spacing w:after="0" w:line="360" w:lineRule="auto"/>
        <w:jc w:val="both"/>
        <w:rPr>
          <w:rFonts w:ascii="Arial" w:hAnsi="Arial" w:cs="Arial"/>
          <w:sz w:val="24"/>
          <w:szCs w:val="24"/>
        </w:rPr>
      </w:pPr>
    </w:p>
    <w:p w14:paraId="00274B46"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7E7F5FA4" w14:textId="77777777" w:rsidR="00A37599" w:rsidRPr="00C132AC" w:rsidRDefault="00A37599" w:rsidP="0083157A">
      <w:pPr>
        <w:spacing w:after="0" w:line="360" w:lineRule="auto"/>
        <w:jc w:val="both"/>
        <w:rPr>
          <w:rFonts w:ascii="Arial" w:hAnsi="Arial" w:cs="Arial"/>
          <w:sz w:val="24"/>
          <w:szCs w:val="24"/>
        </w:rPr>
      </w:pPr>
    </w:p>
    <w:p w14:paraId="49E9FE38" w14:textId="034153A1" w:rsidR="004F6378" w:rsidRDefault="00A37599" w:rsidP="0083157A">
      <w:pPr>
        <w:spacing w:after="0" w:line="360" w:lineRule="auto"/>
        <w:jc w:val="both"/>
        <w:rPr>
          <w:rFonts w:ascii="Arial" w:hAnsi="Arial" w:cs="Arial"/>
          <w:sz w:val="24"/>
          <w:szCs w:val="24"/>
          <w:lang w:eastAsia="pt-BR"/>
        </w:rPr>
      </w:pPr>
      <w:r w:rsidRPr="00C132AC">
        <w:rPr>
          <w:rFonts w:ascii="Arial" w:hAnsi="Arial" w:cs="Arial"/>
          <w:sz w:val="24"/>
          <w:szCs w:val="24"/>
        </w:rPr>
        <w:t xml:space="preserve">2.1 </w:t>
      </w:r>
      <w:r w:rsidR="002C32FA">
        <w:rPr>
          <w:rFonts w:ascii="Arial" w:hAnsi="Arial" w:cs="Arial"/>
          <w:sz w:val="24"/>
          <w:szCs w:val="24"/>
          <w:lang w:eastAsia="pt-BR"/>
        </w:rPr>
        <w:t xml:space="preserve">Aquisição de material para reposição gradual do estoque da CESAMA conforme demanda, o item solicitado é utilizado em reparos </w:t>
      </w:r>
      <w:r w:rsidR="004926F0">
        <w:rPr>
          <w:rFonts w:ascii="Arial" w:hAnsi="Arial" w:cs="Arial"/>
          <w:sz w:val="24"/>
          <w:szCs w:val="24"/>
          <w:lang w:eastAsia="pt-BR"/>
        </w:rPr>
        <w:t>emergenciais</w:t>
      </w:r>
      <w:r w:rsidR="002C32FA">
        <w:rPr>
          <w:rFonts w:ascii="Arial" w:hAnsi="Arial" w:cs="Arial"/>
          <w:sz w:val="24"/>
          <w:szCs w:val="24"/>
          <w:lang w:eastAsia="pt-BR"/>
        </w:rPr>
        <w:t xml:space="preserve"> onde há necessidade de recomposição asfáltica</w:t>
      </w:r>
      <w:r w:rsidR="002205A5">
        <w:rPr>
          <w:rFonts w:ascii="Arial" w:hAnsi="Arial" w:cs="Arial"/>
          <w:sz w:val="24"/>
          <w:szCs w:val="24"/>
          <w:lang w:eastAsia="pt-BR"/>
        </w:rPr>
        <w:t>, aplicado diretamente em buracos ou valas incorporando-se permanentemente ao pavimento.</w:t>
      </w:r>
    </w:p>
    <w:p w14:paraId="508BA866" w14:textId="77777777" w:rsidR="00470B87" w:rsidRPr="00C132AC" w:rsidRDefault="00470B87" w:rsidP="0083157A">
      <w:pPr>
        <w:spacing w:after="0" w:line="360" w:lineRule="auto"/>
        <w:jc w:val="both"/>
        <w:rPr>
          <w:rFonts w:ascii="Arial" w:hAnsi="Arial" w:cs="Arial"/>
          <w:sz w:val="24"/>
          <w:szCs w:val="24"/>
        </w:rPr>
      </w:pPr>
    </w:p>
    <w:p w14:paraId="30CA763F" w14:textId="1FD04C63" w:rsidR="00A37599" w:rsidRDefault="00A37599" w:rsidP="0083157A">
      <w:pPr>
        <w:spacing w:after="0" w:line="360" w:lineRule="auto"/>
        <w:jc w:val="both"/>
        <w:rPr>
          <w:rFonts w:ascii="Arial" w:hAnsi="Arial" w:cs="Arial"/>
          <w:color w:val="FF0000"/>
          <w:sz w:val="24"/>
          <w:szCs w:val="24"/>
        </w:rPr>
      </w:pPr>
      <w:r w:rsidRPr="00C132AC">
        <w:rPr>
          <w:rFonts w:ascii="Arial" w:hAnsi="Arial" w:cs="Arial"/>
          <w:sz w:val="24"/>
          <w:szCs w:val="24"/>
        </w:rPr>
        <w:t xml:space="preserve">2.2 </w:t>
      </w:r>
      <w:r w:rsidR="002C32FA" w:rsidRPr="00B508D9">
        <w:rPr>
          <w:rFonts w:ascii="Arial" w:hAnsi="Arial" w:cs="Arial"/>
          <w:sz w:val="24"/>
          <w:szCs w:val="24"/>
        </w:rPr>
        <w:t>Necessária a manutenção do item em estoque</w:t>
      </w:r>
      <w:r w:rsidR="002C32FA">
        <w:rPr>
          <w:rFonts w:ascii="Arial" w:hAnsi="Arial" w:cs="Arial"/>
          <w:sz w:val="24"/>
          <w:szCs w:val="24"/>
        </w:rPr>
        <w:t xml:space="preserve"> de forma a atender as demandas dos Departamentos Regionais e DRDE (Diretoria de Desenvolvimento e Expansão) e não interromper as atividades de manutenção da Companhia, assim como as remodelações de redes</w:t>
      </w:r>
      <w:r w:rsidR="002205A5">
        <w:rPr>
          <w:rFonts w:ascii="Arial" w:hAnsi="Arial" w:cs="Arial"/>
          <w:sz w:val="24"/>
          <w:szCs w:val="24"/>
        </w:rPr>
        <w:t>, além de evitar acidentes em vias públicas.</w:t>
      </w:r>
    </w:p>
    <w:p w14:paraId="622728CD" w14:textId="77777777" w:rsidR="00B6501D" w:rsidRDefault="00B6501D" w:rsidP="0083157A">
      <w:pPr>
        <w:spacing w:after="0" w:line="360" w:lineRule="auto"/>
        <w:jc w:val="both"/>
        <w:rPr>
          <w:rFonts w:ascii="Arial" w:hAnsi="Arial" w:cs="Arial"/>
          <w:color w:val="FF0000"/>
          <w:sz w:val="24"/>
          <w:szCs w:val="24"/>
        </w:rPr>
      </w:pPr>
    </w:p>
    <w:p w14:paraId="2CA36C84" w14:textId="6CAF9ED2" w:rsidR="0097791C" w:rsidRPr="00D07598" w:rsidRDefault="0097791C" w:rsidP="0097791C">
      <w:pPr>
        <w:suppressAutoHyphens/>
        <w:spacing w:before="120" w:after="0" w:line="360" w:lineRule="auto"/>
        <w:jc w:val="both"/>
        <w:rPr>
          <w:rFonts w:ascii="Arial" w:hAnsi="Arial" w:cs="Arial"/>
          <w:bCs/>
          <w:sz w:val="24"/>
          <w:szCs w:val="24"/>
        </w:rPr>
      </w:pPr>
      <w:r w:rsidRPr="00953912">
        <w:rPr>
          <w:rFonts w:ascii="Arial" w:hAnsi="Arial" w:cs="Arial"/>
          <w:color w:val="000000" w:themeColor="text1"/>
          <w:sz w:val="24"/>
          <w:szCs w:val="24"/>
        </w:rPr>
        <w:t>2.3</w:t>
      </w:r>
      <w:r>
        <w:rPr>
          <w:rFonts w:ascii="Arial" w:hAnsi="Arial" w:cs="Arial"/>
          <w:color w:val="000000" w:themeColor="text1"/>
          <w:sz w:val="24"/>
          <w:szCs w:val="24"/>
        </w:rPr>
        <w:t xml:space="preserve"> </w:t>
      </w:r>
      <w:r w:rsidRPr="00C430B5">
        <w:rPr>
          <w:rFonts w:ascii="Arial" w:hAnsi="Arial" w:cs="Arial"/>
          <w:bCs/>
          <w:sz w:val="24"/>
          <w:szCs w:val="24"/>
        </w:rPr>
        <w:t xml:space="preserve">O Sistema de Registro de Preços </w:t>
      </w:r>
      <w:r w:rsidRPr="0097791C">
        <w:rPr>
          <w:rFonts w:ascii="Arial" w:hAnsi="Arial" w:cs="Arial"/>
          <w:b/>
          <w:sz w:val="24"/>
          <w:szCs w:val="24"/>
        </w:rPr>
        <w:t>justifica-se</w:t>
      </w:r>
      <w:r w:rsidRPr="00C430B5">
        <w:rPr>
          <w:rFonts w:ascii="Arial" w:hAnsi="Arial" w:cs="Arial"/>
          <w:bCs/>
          <w:sz w:val="24"/>
          <w:szCs w:val="24"/>
        </w:rPr>
        <w:t xml:space="preserve">, pois além da natureza do bem </w:t>
      </w:r>
      <w:r w:rsidR="00D07598" w:rsidRPr="00D07598">
        <w:rPr>
          <w:rFonts w:ascii="Arial" w:hAnsi="Arial" w:cs="Arial"/>
          <w:bCs/>
          <w:sz w:val="24"/>
          <w:szCs w:val="24"/>
        </w:rPr>
        <w:t xml:space="preserve">– material de consumo - </w:t>
      </w:r>
      <w:r w:rsidRPr="00C430B5">
        <w:rPr>
          <w:rFonts w:ascii="Arial" w:hAnsi="Arial" w:cs="Arial"/>
          <w:bCs/>
          <w:sz w:val="24"/>
          <w:szCs w:val="24"/>
        </w:rPr>
        <w:t xml:space="preserve">há também a necessidade de contratações frequentes com a finalidade de </w:t>
      </w:r>
      <w:r w:rsidRPr="00D07598">
        <w:rPr>
          <w:rFonts w:ascii="Arial" w:hAnsi="Arial" w:cs="Arial"/>
          <w:bCs/>
          <w:sz w:val="24"/>
          <w:szCs w:val="24"/>
        </w:rPr>
        <w:t>manter o estoque</w:t>
      </w:r>
      <w:r w:rsidR="00D07598" w:rsidRPr="00D07598">
        <w:rPr>
          <w:rFonts w:ascii="Arial" w:hAnsi="Arial" w:cs="Arial"/>
          <w:bCs/>
          <w:sz w:val="24"/>
          <w:szCs w:val="24"/>
        </w:rPr>
        <w:t>,</w:t>
      </w:r>
      <w:r w:rsidRPr="00D07598">
        <w:rPr>
          <w:rFonts w:ascii="Arial" w:hAnsi="Arial" w:cs="Arial"/>
          <w:bCs/>
          <w:sz w:val="24"/>
          <w:szCs w:val="24"/>
        </w:rPr>
        <w:t xml:space="preserve"> </w:t>
      </w:r>
      <w:r w:rsidRPr="00C430B5">
        <w:rPr>
          <w:rFonts w:ascii="Arial" w:hAnsi="Arial" w:cs="Arial"/>
          <w:bCs/>
          <w:sz w:val="24"/>
          <w:szCs w:val="24"/>
        </w:rPr>
        <w:t xml:space="preserve">pois não é possível definir a exata quantidade a ser demandada para pedido único ou programado, visto que a necessidade é variável conforme épocas de maior ou menor incidência de consumo </w:t>
      </w:r>
      <w:proofErr w:type="gramStart"/>
      <w:r w:rsidRPr="00C430B5">
        <w:rPr>
          <w:rFonts w:ascii="Arial" w:hAnsi="Arial" w:cs="Arial"/>
          <w:bCs/>
          <w:sz w:val="24"/>
          <w:szCs w:val="24"/>
        </w:rPr>
        <w:t>dos mesmos</w:t>
      </w:r>
      <w:proofErr w:type="gramEnd"/>
      <w:r w:rsidRPr="00C430B5">
        <w:rPr>
          <w:rFonts w:ascii="Arial" w:hAnsi="Arial" w:cs="Arial"/>
          <w:bCs/>
          <w:sz w:val="24"/>
          <w:szCs w:val="24"/>
        </w:rPr>
        <w:t xml:space="preserve">. </w:t>
      </w:r>
      <w:r w:rsidRPr="00D07598">
        <w:rPr>
          <w:rFonts w:ascii="Arial" w:hAnsi="Arial" w:cs="Arial"/>
          <w:bCs/>
          <w:sz w:val="24"/>
          <w:szCs w:val="24"/>
        </w:rPr>
        <w:t xml:space="preserve">Vide hipóteses legais previstas no Decreto Municipal nº </w:t>
      </w:r>
      <w:r w:rsidRPr="00D07598">
        <w:rPr>
          <w:rFonts w:ascii="Arial" w:hAnsi="Arial" w:cs="Arial"/>
          <w:bCs/>
          <w:sz w:val="24"/>
          <w:szCs w:val="24"/>
        </w:rPr>
        <w:lastRenderedPageBreak/>
        <w:t xml:space="preserve">15.857/2023 e Decreto Municipal nº 16.038/2023 combinado com </w:t>
      </w:r>
      <w:r w:rsidRPr="00D07598">
        <w:rPr>
          <w:rFonts w:ascii="Arial" w:hAnsi="Arial" w:cs="Arial"/>
          <w:b/>
          <w:sz w:val="24"/>
          <w:szCs w:val="24"/>
        </w:rPr>
        <w:t>art. 72 e art. 73 do RILC</w:t>
      </w:r>
      <w:r w:rsidRPr="00D07598">
        <w:rPr>
          <w:rFonts w:ascii="Arial" w:hAnsi="Arial" w:cs="Arial"/>
          <w:bCs/>
          <w:sz w:val="24"/>
          <w:szCs w:val="24"/>
        </w:rPr>
        <w:t>.</w:t>
      </w:r>
    </w:p>
    <w:p w14:paraId="6E903BEA" w14:textId="77777777" w:rsidR="00A07C94" w:rsidRDefault="00A07C94" w:rsidP="0083157A">
      <w:pPr>
        <w:spacing w:after="0" w:line="360" w:lineRule="auto"/>
        <w:jc w:val="both"/>
        <w:rPr>
          <w:rFonts w:ascii="Arial" w:hAnsi="Arial" w:cs="Arial"/>
          <w:color w:val="FF0000"/>
          <w:sz w:val="24"/>
          <w:szCs w:val="24"/>
        </w:rPr>
      </w:pPr>
    </w:p>
    <w:p w14:paraId="2E57841C" w14:textId="33D27901" w:rsidR="00E20B0C" w:rsidRDefault="00A07C94" w:rsidP="0083157A">
      <w:pPr>
        <w:spacing w:after="0" w:line="360" w:lineRule="auto"/>
        <w:jc w:val="both"/>
        <w:rPr>
          <w:rFonts w:ascii="Arial" w:hAnsi="Arial" w:cs="Arial"/>
          <w:color w:val="000000" w:themeColor="text1"/>
          <w:sz w:val="24"/>
          <w:szCs w:val="24"/>
        </w:rPr>
      </w:pPr>
      <w:r w:rsidRPr="00A07C94">
        <w:rPr>
          <w:rFonts w:ascii="Arial" w:hAnsi="Arial" w:cs="Arial"/>
          <w:color w:val="000000" w:themeColor="text1"/>
          <w:sz w:val="24"/>
          <w:szCs w:val="24"/>
        </w:rPr>
        <w:t>2.</w:t>
      </w:r>
      <w:r w:rsidR="00965812">
        <w:rPr>
          <w:rFonts w:ascii="Arial" w:hAnsi="Arial" w:cs="Arial"/>
          <w:color w:val="000000" w:themeColor="text1"/>
          <w:sz w:val="24"/>
          <w:szCs w:val="24"/>
        </w:rPr>
        <w:t>4</w:t>
      </w:r>
      <w:r w:rsidR="0097791C">
        <w:rPr>
          <w:rFonts w:ascii="Arial" w:hAnsi="Arial" w:cs="Arial"/>
          <w:color w:val="000000" w:themeColor="text1"/>
          <w:sz w:val="24"/>
          <w:szCs w:val="24"/>
        </w:rPr>
        <w:t xml:space="preserve"> </w:t>
      </w:r>
      <w:r w:rsidR="00E20B0C" w:rsidRPr="00E20B0C">
        <w:rPr>
          <w:rFonts w:ascii="Arial" w:hAnsi="Arial" w:cs="Arial"/>
          <w:color w:val="000000" w:themeColor="text1"/>
          <w:sz w:val="24"/>
          <w:szCs w:val="24"/>
        </w:rPr>
        <w:t>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r w:rsidR="00ED03F4">
        <w:rPr>
          <w:rFonts w:ascii="Arial" w:hAnsi="Arial" w:cs="Arial"/>
          <w:color w:val="000000" w:themeColor="text1"/>
          <w:sz w:val="24"/>
          <w:szCs w:val="24"/>
        </w:rPr>
        <w:t>.</w:t>
      </w:r>
    </w:p>
    <w:p w14:paraId="7E302FF0" w14:textId="77777777" w:rsidR="00ED03F4" w:rsidRDefault="00ED03F4" w:rsidP="0083157A">
      <w:pPr>
        <w:spacing w:after="0" w:line="360" w:lineRule="auto"/>
        <w:jc w:val="both"/>
        <w:rPr>
          <w:rFonts w:ascii="Arial" w:hAnsi="Arial" w:cs="Arial"/>
          <w:color w:val="000000" w:themeColor="text1"/>
          <w:sz w:val="24"/>
          <w:szCs w:val="24"/>
        </w:rPr>
      </w:pPr>
    </w:p>
    <w:p w14:paraId="6ECA7774" w14:textId="0AF55827" w:rsidR="004F6378" w:rsidRDefault="004F6378" w:rsidP="0083157A">
      <w:pPr>
        <w:spacing w:after="0" w:line="360" w:lineRule="auto"/>
        <w:jc w:val="both"/>
        <w:rPr>
          <w:rFonts w:ascii="Arial" w:hAnsi="Arial" w:cs="Arial"/>
          <w:color w:val="000000"/>
          <w:sz w:val="24"/>
          <w:szCs w:val="24"/>
        </w:rPr>
      </w:pPr>
      <w:r w:rsidRPr="00EE0DFE">
        <w:rPr>
          <w:rFonts w:ascii="Arial" w:hAnsi="Arial" w:cs="Arial"/>
          <w:sz w:val="24"/>
          <w:szCs w:val="24"/>
        </w:rPr>
        <w:t>2.</w:t>
      </w:r>
      <w:r w:rsidR="003F6CF2">
        <w:rPr>
          <w:rFonts w:ascii="Arial" w:hAnsi="Arial" w:cs="Arial"/>
          <w:sz w:val="24"/>
          <w:szCs w:val="24"/>
        </w:rPr>
        <w:t>5</w:t>
      </w:r>
      <w:r w:rsidRPr="00EE0DFE">
        <w:rPr>
          <w:rFonts w:ascii="Arial" w:hAnsi="Arial" w:cs="Arial"/>
          <w:sz w:val="24"/>
          <w:szCs w:val="24"/>
        </w:rPr>
        <w:t xml:space="preserve"> </w:t>
      </w:r>
      <w:r w:rsidR="009473B3" w:rsidRPr="00EE0DFE">
        <w:rPr>
          <w:rFonts w:ascii="Arial" w:hAnsi="Arial" w:cs="Arial"/>
          <w:color w:val="000000"/>
          <w:sz w:val="24"/>
          <w:szCs w:val="24"/>
        </w:rPr>
        <w:t>Considerando que é ato discricionário da Administração diante da</w:t>
      </w:r>
      <w:r w:rsidR="009473B3" w:rsidRPr="009473B3">
        <w:rPr>
          <w:rFonts w:ascii="Arial" w:hAnsi="Arial" w:cs="Arial"/>
          <w:color w:val="000000"/>
          <w:sz w:val="24"/>
          <w:szCs w:val="24"/>
        </w:rPr>
        <w:t xml:space="preserve"> avaliação de conveniência e oportunidade no caso concreto; e considerando que existem no mercado diversas empresas com potencial técnico, profissional e operacional, suficiente para atender satisfatoriamente às exigências previstas neste </w:t>
      </w:r>
      <w:r w:rsidR="00425A34">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3F6CF2">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6855A13D" w14:textId="77777777" w:rsidR="00D152B0" w:rsidRDefault="00D152B0" w:rsidP="0083157A">
      <w:pPr>
        <w:spacing w:after="0" w:line="360" w:lineRule="auto"/>
        <w:jc w:val="both"/>
        <w:rPr>
          <w:rFonts w:ascii="Arial" w:hAnsi="Arial" w:cs="Arial"/>
          <w:color w:val="000000"/>
          <w:sz w:val="24"/>
          <w:szCs w:val="24"/>
        </w:rPr>
      </w:pPr>
    </w:p>
    <w:p w14:paraId="792F7126" w14:textId="77777777" w:rsidR="00801193" w:rsidRDefault="00801193" w:rsidP="0083157A">
      <w:pPr>
        <w:spacing w:after="0" w:line="360" w:lineRule="auto"/>
        <w:jc w:val="both"/>
        <w:rPr>
          <w:rFonts w:ascii="Arial" w:hAnsi="Arial" w:cs="Arial"/>
        </w:rPr>
      </w:pPr>
    </w:p>
    <w:p w14:paraId="2C14C2C1" w14:textId="77777777" w:rsidR="00801193" w:rsidRPr="00897047" w:rsidRDefault="00801193" w:rsidP="0083157A">
      <w:pPr>
        <w:suppressAutoHyphens/>
        <w:spacing w:before="120" w:after="0" w:line="360" w:lineRule="auto"/>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33803B02" w14:textId="77777777" w:rsidR="00801193" w:rsidRDefault="00801193" w:rsidP="0083157A">
      <w:pPr>
        <w:suppressAutoHyphens/>
        <w:spacing w:before="120" w:after="0" w:line="360" w:lineRule="auto"/>
        <w:jc w:val="both"/>
        <w:rPr>
          <w:rFonts w:ascii="Arial" w:hAnsi="Arial" w:cs="Arial"/>
          <w:bCs/>
          <w:sz w:val="24"/>
          <w:szCs w:val="24"/>
        </w:rPr>
      </w:pPr>
    </w:p>
    <w:p w14:paraId="59648DD9" w14:textId="07DD30F9" w:rsidR="00801193" w:rsidRDefault="00C132AC" w:rsidP="00C132AC">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3F6CF2" w:rsidRPr="003F6CF2">
        <w:rPr>
          <w:rFonts w:ascii="Arial" w:hAnsi="Arial" w:cs="Arial"/>
          <w:sz w:val="24"/>
          <w:szCs w:val="24"/>
        </w:rPr>
        <w:t>CESAMA.</w:t>
      </w:r>
    </w:p>
    <w:p w14:paraId="4EBE5EA5" w14:textId="77777777" w:rsidR="00B46F9D" w:rsidRDefault="00B46F9D" w:rsidP="00B46F9D">
      <w:pPr>
        <w:spacing w:before="120" w:after="0" w:line="360" w:lineRule="auto"/>
        <w:jc w:val="both"/>
        <w:rPr>
          <w:rFonts w:ascii="Arial" w:hAnsi="Arial" w:cs="Arial"/>
          <w:color w:val="000000"/>
          <w:sz w:val="24"/>
          <w:szCs w:val="24"/>
        </w:rPr>
      </w:pPr>
    </w:p>
    <w:p w14:paraId="201BEFC4" w14:textId="2219B195" w:rsidR="00B46F9D" w:rsidRPr="00BF7ED4" w:rsidRDefault="00B46F9D" w:rsidP="00B46F9D">
      <w:pPr>
        <w:spacing w:before="120" w:after="0" w:line="360" w:lineRule="auto"/>
        <w:jc w:val="both"/>
        <w:rPr>
          <w:rFonts w:ascii="Arial" w:hAnsi="Arial" w:cs="Arial"/>
          <w:sz w:val="24"/>
          <w:szCs w:val="24"/>
        </w:rPr>
      </w:pPr>
      <w:r w:rsidRPr="00BF7ED4">
        <w:rPr>
          <w:rFonts w:ascii="Arial" w:hAnsi="Arial" w:cs="Arial"/>
          <w:color w:val="000000"/>
          <w:sz w:val="24"/>
          <w:szCs w:val="24"/>
        </w:rPr>
        <w:t xml:space="preserve">3.2 Na fase preparatória, o planejamento para adquirir o objeto desta contratação foi amplamente divulgado, através </w:t>
      </w:r>
      <w:r w:rsidRPr="00C430B5">
        <w:rPr>
          <w:rFonts w:ascii="Arial" w:hAnsi="Arial" w:cs="Arial"/>
          <w:color w:val="000000"/>
          <w:sz w:val="24"/>
          <w:szCs w:val="24"/>
        </w:rPr>
        <w:t xml:space="preserve">da </w:t>
      </w:r>
      <w:r w:rsidRPr="00C430B5">
        <w:rPr>
          <w:rFonts w:ascii="Arial" w:hAnsi="Arial" w:cs="Arial"/>
          <w:b/>
          <w:bCs/>
          <w:color w:val="000000"/>
          <w:sz w:val="24"/>
          <w:szCs w:val="24"/>
        </w:rPr>
        <w:t>Planilha de contratações da CESAMA</w:t>
      </w:r>
      <w:r w:rsidRPr="00C430B5">
        <w:rPr>
          <w:rFonts w:ascii="Arial" w:hAnsi="Arial" w:cs="Arial"/>
          <w:color w:val="000000"/>
          <w:sz w:val="24"/>
          <w:szCs w:val="24"/>
        </w:rPr>
        <w:t>.</w:t>
      </w:r>
    </w:p>
    <w:p w14:paraId="56146DFB" w14:textId="3827A13B"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97791C">
        <w:rPr>
          <w:rFonts w:ascii="Arial" w:hAnsi="Arial" w:cs="Arial"/>
          <w:b/>
          <w:bCs/>
          <w:sz w:val="24"/>
          <w:szCs w:val="24"/>
        </w:rPr>
        <w:t xml:space="preserve"> </w:t>
      </w:r>
      <w:r w:rsidRPr="00A17582">
        <w:rPr>
          <w:rFonts w:ascii="Arial" w:hAnsi="Arial" w:cs="Arial"/>
          <w:b/>
          <w:bCs/>
          <w:sz w:val="24"/>
          <w:szCs w:val="24"/>
        </w:rPr>
        <w:t xml:space="preserve">ESPECIFICAÇÃO DO OBJETO </w:t>
      </w:r>
    </w:p>
    <w:p w14:paraId="5E78905A" w14:textId="77777777" w:rsidR="002C32FA" w:rsidRPr="00A859BB" w:rsidRDefault="002C32FA" w:rsidP="002C32FA">
      <w:pPr>
        <w:spacing w:before="120" w:line="360" w:lineRule="auto"/>
        <w:rPr>
          <w:rFonts w:ascii="Arial" w:hAnsi="Arial" w:cs="Arial"/>
          <w:b/>
          <w:sz w:val="24"/>
          <w:szCs w:val="24"/>
        </w:rPr>
      </w:pPr>
      <w:r w:rsidRPr="00A859BB">
        <w:rPr>
          <w:rFonts w:ascii="Arial" w:hAnsi="Arial" w:cs="Arial"/>
          <w:b/>
          <w:sz w:val="24"/>
          <w:szCs w:val="24"/>
        </w:rPr>
        <w:t xml:space="preserve">ITEM 01 – </w:t>
      </w:r>
      <w:r w:rsidRPr="00737CB7">
        <w:rPr>
          <w:rFonts w:ascii="Arial" w:hAnsi="Arial" w:cs="Arial"/>
          <w:b/>
          <w:sz w:val="24"/>
          <w:szCs w:val="24"/>
        </w:rPr>
        <w:t>CONCRETO BETUMINOSO</w:t>
      </w:r>
    </w:p>
    <w:p w14:paraId="5246B5E5" w14:textId="0BAA139D" w:rsidR="002C32FA" w:rsidRDefault="002C32FA" w:rsidP="002C32FA">
      <w:pPr>
        <w:spacing w:before="120" w:line="360" w:lineRule="auto"/>
        <w:jc w:val="both"/>
        <w:rPr>
          <w:rFonts w:ascii="Arial" w:hAnsi="Arial" w:cs="Arial"/>
          <w:sz w:val="24"/>
          <w:szCs w:val="24"/>
        </w:rPr>
      </w:pPr>
      <w:r w:rsidRPr="00A859BB">
        <w:rPr>
          <w:rFonts w:ascii="Arial" w:hAnsi="Arial" w:cs="Arial"/>
          <w:b/>
          <w:sz w:val="24"/>
          <w:szCs w:val="24"/>
        </w:rPr>
        <w:t xml:space="preserve">Descrição: </w:t>
      </w:r>
      <w:r w:rsidR="00151BD2" w:rsidRPr="00151BD2">
        <w:rPr>
          <w:rFonts w:ascii="Arial" w:hAnsi="Arial" w:cs="Arial"/>
          <w:sz w:val="24"/>
          <w:szCs w:val="24"/>
        </w:rPr>
        <w:t xml:space="preserve">Massa asfáltica tipo CBUQ-Concreto Betuminoso usinado a quente, a granel, estocável, com agregados pétreos, modificado por aditivo que retarda a cura, não emulsionado, usinado em usina de asfalto, para aplicação a frio inclusive sob chuva e em buracos com água, sem perda de coesão, com </w:t>
      </w:r>
      <w:r w:rsidR="00151BD2" w:rsidRPr="00151BD2">
        <w:rPr>
          <w:rFonts w:ascii="Arial" w:hAnsi="Arial" w:cs="Arial"/>
          <w:sz w:val="24"/>
          <w:szCs w:val="24"/>
        </w:rPr>
        <w:lastRenderedPageBreak/>
        <w:t>aderência ao pavimento e trabalhabilidade, dispensando imprimação e pintura de ligação, para manutenção de pavimentos (tapa buracos), que pode ser estocado por até 12 (doze) meses a partir da data de usinagem que deve ser informada na embalagem. Saco de 25 kg</w:t>
      </w:r>
      <w:r w:rsidRPr="00844CD7">
        <w:rPr>
          <w:rFonts w:ascii="Arial" w:hAnsi="Arial" w:cs="Arial"/>
          <w:sz w:val="24"/>
          <w:szCs w:val="24"/>
        </w:rPr>
        <w:t>.</w:t>
      </w:r>
    </w:p>
    <w:p w14:paraId="7DBCECED" w14:textId="614C0FE1" w:rsidR="002C32FA" w:rsidRPr="00A859BB" w:rsidRDefault="002C32FA" w:rsidP="002C32FA">
      <w:pPr>
        <w:spacing w:before="120" w:line="360" w:lineRule="auto"/>
        <w:jc w:val="both"/>
        <w:rPr>
          <w:rFonts w:ascii="Arial" w:hAnsi="Arial" w:cs="Arial"/>
          <w:sz w:val="24"/>
          <w:szCs w:val="24"/>
        </w:rPr>
      </w:pPr>
      <w:r w:rsidRPr="00A859BB">
        <w:rPr>
          <w:rFonts w:ascii="Arial" w:hAnsi="Arial" w:cs="Arial"/>
          <w:b/>
          <w:sz w:val="24"/>
          <w:szCs w:val="24"/>
        </w:rPr>
        <w:t>Quantidade:</w:t>
      </w:r>
      <w:r w:rsidRPr="00A859BB">
        <w:rPr>
          <w:rFonts w:ascii="Arial" w:hAnsi="Arial" w:cs="Arial"/>
          <w:sz w:val="24"/>
          <w:szCs w:val="24"/>
        </w:rPr>
        <w:t xml:space="preserve"> </w:t>
      </w:r>
      <w:r w:rsidR="009544A1">
        <w:rPr>
          <w:rFonts w:ascii="Arial" w:hAnsi="Arial" w:cs="Arial"/>
          <w:sz w:val="24"/>
          <w:szCs w:val="24"/>
        </w:rPr>
        <w:t>6</w:t>
      </w:r>
      <w:r>
        <w:rPr>
          <w:rFonts w:ascii="Arial" w:hAnsi="Arial" w:cs="Arial"/>
          <w:sz w:val="24"/>
          <w:szCs w:val="24"/>
        </w:rPr>
        <w:t>.000</w:t>
      </w:r>
    </w:p>
    <w:p w14:paraId="076A4BD0" w14:textId="0112708F" w:rsidR="007D61FC" w:rsidRDefault="002C32FA" w:rsidP="00911B4F">
      <w:pPr>
        <w:spacing w:before="120" w:line="360" w:lineRule="auto"/>
        <w:rPr>
          <w:rStyle w:val="markedcontent"/>
          <w:rFonts w:ascii="Arial" w:hAnsi="Arial" w:cs="Arial"/>
          <w:color w:val="FF0000"/>
          <w:sz w:val="24"/>
          <w:szCs w:val="24"/>
        </w:rPr>
      </w:pPr>
      <w:r w:rsidRPr="00A859BB">
        <w:rPr>
          <w:rFonts w:ascii="Arial" w:hAnsi="Arial" w:cs="Arial"/>
          <w:b/>
          <w:sz w:val="24"/>
          <w:szCs w:val="24"/>
        </w:rPr>
        <w:t>Unidade:</w:t>
      </w:r>
      <w:r w:rsidRPr="00A859BB">
        <w:rPr>
          <w:rFonts w:ascii="Arial" w:hAnsi="Arial" w:cs="Arial"/>
          <w:sz w:val="24"/>
          <w:szCs w:val="24"/>
        </w:rPr>
        <w:t xml:space="preserve"> </w:t>
      </w:r>
      <w:r>
        <w:rPr>
          <w:rFonts w:ascii="Arial" w:hAnsi="Arial" w:cs="Arial"/>
          <w:sz w:val="24"/>
          <w:szCs w:val="24"/>
        </w:rPr>
        <w:t>Saco</w:t>
      </w:r>
    </w:p>
    <w:p w14:paraId="2E4D167F" w14:textId="77777777" w:rsidR="003D410C" w:rsidRPr="006F4049" w:rsidRDefault="003D410C" w:rsidP="00A07C94">
      <w:pPr>
        <w:suppressAutoHyphens/>
        <w:spacing w:after="0" w:line="360" w:lineRule="auto"/>
        <w:jc w:val="both"/>
        <w:rPr>
          <w:rStyle w:val="markedcontent"/>
          <w:rFonts w:ascii="Arial" w:hAnsi="Arial" w:cs="Arial"/>
          <w:color w:val="FF0000"/>
          <w:sz w:val="24"/>
          <w:szCs w:val="24"/>
        </w:rPr>
      </w:pPr>
    </w:p>
    <w:p w14:paraId="5EF7ED08" w14:textId="2369B765" w:rsidR="006B3E78" w:rsidRDefault="00626B08" w:rsidP="00A07C94">
      <w:pPr>
        <w:autoSpaceDE w:val="0"/>
        <w:autoSpaceDN w:val="0"/>
        <w:adjustRightInd w:val="0"/>
        <w:spacing w:after="0" w:line="360" w:lineRule="auto"/>
        <w:jc w:val="both"/>
        <w:rPr>
          <w:rFonts w:ascii="Arial" w:hAnsi="Arial" w:cs="Arial"/>
          <w:b/>
          <w:bCs/>
          <w:color w:val="000000" w:themeColor="text1"/>
          <w:sz w:val="24"/>
          <w:szCs w:val="24"/>
        </w:rPr>
      </w:pPr>
      <w:r w:rsidRPr="00A07C94">
        <w:rPr>
          <w:rStyle w:val="markedcontent"/>
          <w:rFonts w:ascii="Arial" w:hAnsi="Arial" w:cs="Arial"/>
          <w:b/>
          <w:bCs/>
          <w:color w:val="000000" w:themeColor="text1"/>
          <w:sz w:val="24"/>
          <w:szCs w:val="24"/>
        </w:rPr>
        <w:t>5</w:t>
      </w:r>
      <w:r w:rsidR="00897047" w:rsidRPr="00A07C94">
        <w:rPr>
          <w:rStyle w:val="markedcontent"/>
          <w:rFonts w:ascii="Arial" w:hAnsi="Arial" w:cs="Arial"/>
          <w:b/>
          <w:bCs/>
          <w:color w:val="000000" w:themeColor="text1"/>
          <w:sz w:val="24"/>
          <w:szCs w:val="24"/>
        </w:rPr>
        <w:t>.</w:t>
      </w:r>
      <w:r w:rsidR="0097791C">
        <w:rPr>
          <w:rStyle w:val="markedcontent"/>
          <w:rFonts w:ascii="Arial" w:hAnsi="Arial" w:cs="Arial"/>
          <w:b/>
          <w:bCs/>
          <w:color w:val="000000" w:themeColor="text1"/>
          <w:sz w:val="24"/>
          <w:szCs w:val="24"/>
        </w:rPr>
        <w:t xml:space="preserve"> </w:t>
      </w:r>
      <w:r w:rsidR="00D152B0" w:rsidRPr="00A07C94">
        <w:rPr>
          <w:rStyle w:val="markedcontent"/>
          <w:rFonts w:ascii="Arial" w:hAnsi="Arial" w:cs="Arial"/>
          <w:b/>
          <w:bCs/>
          <w:color w:val="000000" w:themeColor="text1"/>
          <w:sz w:val="24"/>
          <w:szCs w:val="24"/>
        </w:rPr>
        <w:t>VALORES MÁXIMOS ACEITÁVEIS</w:t>
      </w:r>
    </w:p>
    <w:p w14:paraId="684D39F9" w14:textId="77777777" w:rsidR="00A07C94" w:rsidRPr="00A07C94" w:rsidRDefault="00A07C94" w:rsidP="00A07C94">
      <w:pPr>
        <w:autoSpaceDE w:val="0"/>
        <w:autoSpaceDN w:val="0"/>
        <w:adjustRightInd w:val="0"/>
        <w:spacing w:after="0" w:line="360" w:lineRule="auto"/>
        <w:jc w:val="both"/>
        <w:rPr>
          <w:rFonts w:ascii="Arial" w:hAnsi="Arial" w:cs="Arial"/>
          <w:b/>
          <w:bCs/>
          <w:color w:val="000000" w:themeColor="text1"/>
          <w:sz w:val="24"/>
          <w:szCs w:val="24"/>
        </w:rPr>
      </w:pPr>
    </w:p>
    <w:p w14:paraId="75B5FF23" w14:textId="207400CF" w:rsidR="00D152B0" w:rsidRDefault="00D152B0" w:rsidP="00A07C94">
      <w:pPr>
        <w:spacing w:line="360" w:lineRule="auto"/>
        <w:jc w:val="both"/>
        <w:rPr>
          <w:rFonts w:ascii="Arial" w:hAnsi="Arial" w:cs="Arial"/>
          <w:sz w:val="24"/>
          <w:szCs w:val="24"/>
        </w:rPr>
      </w:pPr>
      <w:r w:rsidRPr="00D152B0">
        <w:rPr>
          <w:rFonts w:ascii="Arial" w:hAnsi="Arial" w:cs="Arial"/>
          <w:sz w:val="24"/>
          <w:szCs w:val="24"/>
        </w:rPr>
        <w:t>5.1</w:t>
      </w:r>
      <w:r w:rsidR="0097791C">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B63DFD">
        <w:rPr>
          <w:rFonts w:ascii="Arial" w:hAnsi="Arial" w:cs="Arial"/>
          <w:sz w:val="24"/>
          <w:szCs w:val="24"/>
        </w:rPr>
        <w:t>foi</w:t>
      </w:r>
      <w:r w:rsidRPr="00D152B0">
        <w:rPr>
          <w:rFonts w:ascii="Arial" w:hAnsi="Arial" w:cs="Arial"/>
          <w:sz w:val="24"/>
          <w:szCs w:val="24"/>
        </w:rPr>
        <w:t xml:space="preserve"> realizada a partir dos seguintes critérios:</w:t>
      </w:r>
    </w:p>
    <w:p w14:paraId="1D4FC8A3" w14:textId="18D0DAFA" w:rsidR="00DC1B84" w:rsidRDefault="00DC1B84" w:rsidP="00A07C94">
      <w:pPr>
        <w:spacing w:line="360" w:lineRule="auto"/>
        <w:jc w:val="both"/>
        <w:rPr>
          <w:rFonts w:ascii="Arial" w:hAnsi="Arial" w:cs="Arial"/>
          <w:sz w:val="24"/>
          <w:szCs w:val="24"/>
        </w:rPr>
      </w:pPr>
      <w:r w:rsidRPr="00B30F99">
        <w:rPr>
          <w:rFonts w:ascii="Arial" w:hAnsi="Arial" w:cs="Arial"/>
          <w:sz w:val="24"/>
          <w:szCs w:val="24"/>
        </w:rPr>
        <w:t>Banco de Preços, pesquisa direta com fornecedores</w:t>
      </w:r>
      <w:r>
        <w:rPr>
          <w:rFonts w:ascii="Arial" w:hAnsi="Arial" w:cs="Arial"/>
          <w:sz w:val="24"/>
          <w:szCs w:val="24"/>
        </w:rPr>
        <w:t>, sítios eletrônicos e último custo, utilizados de forma combinada conforme art. 23 do Manual de Planejamento das Contratações</w:t>
      </w:r>
    </w:p>
    <w:p w14:paraId="3015C727" w14:textId="138B60A5" w:rsidR="006B3E78" w:rsidRDefault="0097791C" w:rsidP="0074602A">
      <w:pPr>
        <w:spacing w:before="120" w:line="360" w:lineRule="auto"/>
        <w:jc w:val="both"/>
        <w:rPr>
          <w:rFonts w:ascii="Arial" w:hAnsi="Arial" w:cs="Arial"/>
          <w:color w:val="000000"/>
          <w:sz w:val="24"/>
          <w:szCs w:val="24"/>
        </w:rPr>
      </w:pPr>
      <w:r>
        <w:rPr>
          <w:rFonts w:ascii="Arial" w:hAnsi="Arial" w:cs="Arial"/>
          <w:color w:val="000000" w:themeColor="text1"/>
          <w:sz w:val="24"/>
          <w:szCs w:val="24"/>
        </w:rPr>
        <w:t xml:space="preserve">5.2. </w:t>
      </w:r>
      <w:r w:rsidR="00DC1B84" w:rsidRPr="0074602A">
        <w:rPr>
          <w:rFonts w:ascii="Arial" w:hAnsi="Arial" w:cs="Arial"/>
          <w:color w:val="000000" w:themeColor="text1"/>
          <w:sz w:val="24"/>
          <w:szCs w:val="24"/>
        </w:rPr>
        <w:t>Foi utilizada como metodologia para obtenção do preço de referência para a contratação</w:t>
      </w:r>
      <w:r w:rsidR="00DC1B84">
        <w:rPr>
          <w:rFonts w:ascii="Arial" w:hAnsi="Arial" w:cs="Arial"/>
          <w:color w:val="000000" w:themeColor="text1"/>
          <w:sz w:val="24"/>
          <w:szCs w:val="24"/>
        </w:rPr>
        <w:t xml:space="preserve"> a </w:t>
      </w:r>
      <w:r w:rsidR="00DC1B84" w:rsidRPr="00416B69">
        <w:rPr>
          <w:rFonts w:ascii="Arial" w:hAnsi="Arial" w:cs="Arial"/>
          <w:sz w:val="24"/>
          <w:szCs w:val="24"/>
        </w:rPr>
        <w:t>média</w:t>
      </w:r>
      <w:r w:rsidR="00DC1B84">
        <w:rPr>
          <w:rFonts w:ascii="Arial" w:hAnsi="Arial" w:cs="Arial"/>
          <w:sz w:val="24"/>
          <w:szCs w:val="24"/>
        </w:rPr>
        <w:t xml:space="preserve"> </w:t>
      </w:r>
      <w:r w:rsidR="00DC1B84" w:rsidRPr="00640B25">
        <w:rPr>
          <w:rFonts w:ascii="Arial" w:hAnsi="Arial" w:cs="Arial"/>
          <w:sz w:val="24"/>
          <w:szCs w:val="24"/>
        </w:rPr>
        <w:t xml:space="preserve">em conformidade </w:t>
      </w:r>
      <w:r w:rsidR="00DC1B84">
        <w:rPr>
          <w:rFonts w:ascii="Arial" w:hAnsi="Arial" w:cs="Arial"/>
          <w:sz w:val="24"/>
          <w:szCs w:val="24"/>
        </w:rPr>
        <w:t xml:space="preserve">com o </w:t>
      </w:r>
      <w:r w:rsidR="00DC1B84">
        <w:rPr>
          <w:rFonts w:ascii="Arial" w:hAnsi="Arial" w:cs="Arial"/>
          <w:color w:val="000000"/>
          <w:sz w:val="24"/>
          <w:szCs w:val="24"/>
        </w:rPr>
        <w:t xml:space="preserve">Manual de Planejamento das Contratações, parte integrante do Regulamento Interno de Licitações, Contratos e Convênios da </w:t>
      </w:r>
      <w:proofErr w:type="spellStart"/>
      <w:r w:rsidR="00DC1B84">
        <w:rPr>
          <w:rFonts w:ascii="Arial" w:hAnsi="Arial" w:cs="Arial"/>
          <w:color w:val="000000"/>
          <w:sz w:val="24"/>
          <w:szCs w:val="24"/>
        </w:rPr>
        <w:t>Cesama</w:t>
      </w:r>
      <w:proofErr w:type="spellEnd"/>
      <w:r w:rsidR="00DC1B84">
        <w:rPr>
          <w:rFonts w:ascii="Arial" w:hAnsi="Arial" w:cs="Arial"/>
          <w:color w:val="000000"/>
          <w:sz w:val="24"/>
          <w:szCs w:val="24"/>
        </w:rPr>
        <w:t xml:space="preserve"> (RILC).</w:t>
      </w:r>
    </w:p>
    <w:p w14:paraId="65074DCA" w14:textId="77777777" w:rsidR="009544A1" w:rsidRDefault="009544A1" w:rsidP="0074602A">
      <w:pPr>
        <w:spacing w:before="120" w:line="360" w:lineRule="auto"/>
        <w:jc w:val="both"/>
        <w:rPr>
          <w:rFonts w:ascii="Arial" w:hAnsi="Arial" w:cs="Arial"/>
          <w:color w:val="000000"/>
          <w:sz w:val="24"/>
          <w:szCs w:val="24"/>
        </w:rPr>
      </w:pPr>
    </w:p>
    <w:p w14:paraId="59C2000F" w14:textId="0863930C" w:rsidR="00911B4F" w:rsidRDefault="009544A1" w:rsidP="009544A1">
      <w:pPr>
        <w:spacing w:before="120" w:line="360" w:lineRule="auto"/>
        <w:ind w:hanging="284"/>
        <w:jc w:val="both"/>
        <w:rPr>
          <w:rFonts w:ascii="Arial" w:hAnsi="Arial" w:cs="Arial"/>
          <w:color w:val="000000"/>
          <w:sz w:val="24"/>
          <w:szCs w:val="24"/>
        </w:rPr>
      </w:pPr>
      <w:r w:rsidRPr="009544A1">
        <w:rPr>
          <w:rFonts w:ascii="Arial" w:hAnsi="Arial" w:cs="Arial"/>
          <w:noProof/>
          <w:color w:val="000000"/>
          <w:sz w:val="24"/>
          <w:szCs w:val="24"/>
        </w:rPr>
        <w:drawing>
          <wp:inline distT="0" distB="0" distL="0" distR="0" wp14:anchorId="69818226" wp14:editId="7FBCC51E">
            <wp:extent cx="5836596" cy="137473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857239" cy="1379592"/>
                    </a:xfrm>
                    <a:prstGeom prst="rect">
                      <a:avLst/>
                    </a:prstGeom>
                  </pic:spPr>
                </pic:pic>
              </a:graphicData>
            </a:graphic>
          </wp:inline>
        </w:drawing>
      </w:r>
    </w:p>
    <w:p w14:paraId="6F0CEBA1" w14:textId="16C62F9D" w:rsidR="00B02FAB" w:rsidRDefault="00B02FAB" w:rsidP="009544A1">
      <w:pPr>
        <w:spacing w:before="120" w:line="360" w:lineRule="auto"/>
        <w:ind w:hanging="284"/>
        <w:jc w:val="both"/>
        <w:rPr>
          <w:rFonts w:ascii="Arial" w:hAnsi="Arial" w:cs="Arial"/>
          <w:color w:val="000000"/>
          <w:sz w:val="24"/>
          <w:szCs w:val="24"/>
        </w:rPr>
      </w:pPr>
      <w:r>
        <w:rPr>
          <w:rFonts w:ascii="Arial" w:hAnsi="Arial" w:cs="Arial"/>
          <w:color w:val="000000"/>
          <w:sz w:val="24"/>
          <w:szCs w:val="24"/>
        </w:rPr>
        <w:t xml:space="preserve">    </w:t>
      </w:r>
      <w:r w:rsidRPr="00B02FAB">
        <w:rPr>
          <w:rFonts w:ascii="Arial" w:hAnsi="Arial" w:cs="Arial"/>
          <w:color w:val="000000"/>
          <w:sz w:val="24"/>
          <w:szCs w:val="24"/>
        </w:rPr>
        <w:t xml:space="preserve">Os parâmetros para pesquisa de preços foram utilizados em conformidade com o Manual de Planejamento das Contratações, parte integrante do RILC citado no decorrer do artigo 23, para esta contratação foram utilizados os critérios: Banco de Preços, pesquisa direta com fornecedores e sítio eletrônico. Último custo </w:t>
      </w:r>
      <w:r w:rsidRPr="00B02FAB">
        <w:rPr>
          <w:rFonts w:ascii="Arial" w:hAnsi="Arial" w:cs="Arial"/>
          <w:color w:val="000000"/>
          <w:sz w:val="24"/>
          <w:szCs w:val="24"/>
        </w:rPr>
        <w:lastRenderedPageBreak/>
        <w:t xml:space="preserve">(conforme PE SRP 05/25 - </w:t>
      </w:r>
      <w:proofErr w:type="spellStart"/>
      <w:r w:rsidRPr="00B02FAB">
        <w:rPr>
          <w:rFonts w:ascii="Arial" w:hAnsi="Arial" w:cs="Arial"/>
          <w:color w:val="000000"/>
          <w:sz w:val="24"/>
          <w:szCs w:val="24"/>
        </w:rPr>
        <w:t>vig</w:t>
      </w:r>
      <w:proofErr w:type="spellEnd"/>
      <w:r w:rsidRPr="00B02FAB">
        <w:rPr>
          <w:rFonts w:ascii="Arial" w:hAnsi="Arial" w:cs="Arial"/>
          <w:color w:val="000000"/>
          <w:sz w:val="24"/>
          <w:szCs w:val="24"/>
        </w:rPr>
        <w:t xml:space="preserve"> </w:t>
      </w:r>
      <w:proofErr w:type="spellStart"/>
      <w:r w:rsidRPr="00B02FAB">
        <w:rPr>
          <w:rFonts w:ascii="Arial" w:hAnsi="Arial" w:cs="Arial"/>
          <w:color w:val="000000"/>
          <w:sz w:val="24"/>
          <w:szCs w:val="24"/>
        </w:rPr>
        <w:t>abr</w:t>
      </w:r>
      <w:proofErr w:type="spellEnd"/>
      <w:r w:rsidRPr="00B02FAB">
        <w:rPr>
          <w:rFonts w:ascii="Arial" w:hAnsi="Arial" w:cs="Arial"/>
          <w:color w:val="000000"/>
          <w:sz w:val="24"/>
          <w:szCs w:val="24"/>
        </w:rPr>
        <w:t>/27) devidamente atualizado conforme índice acumulado do período. Os fornecedores da pesquisa direta foram escolhidos por serem conhecidos no ramo de comercialização dos itens desta solicitação e, aqueles que retornaram à solicitação, constam na planilha. Desconsiderados valores excessivamente elevados visando economicidade e a ampla concorrência</w:t>
      </w:r>
    </w:p>
    <w:p w14:paraId="2D70E1CE" w14:textId="710B3537" w:rsidR="00AE0768" w:rsidRPr="0087549B" w:rsidRDefault="00AE0768" w:rsidP="00AE0768">
      <w:pPr>
        <w:suppressAutoHyphens/>
        <w:spacing w:before="480" w:after="0" w:line="360" w:lineRule="auto"/>
        <w:jc w:val="both"/>
        <w:rPr>
          <w:rFonts w:ascii="Arial" w:hAnsi="Arial" w:cs="Arial"/>
          <w:b/>
          <w:bCs/>
          <w:sz w:val="24"/>
          <w:szCs w:val="24"/>
        </w:rPr>
      </w:pPr>
      <w:r w:rsidRPr="0087549B">
        <w:rPr>
          <w:rFonts w:ascii="Arial" w:hAnsi="Arial" w:cs="Arial"/>
          <w:b/>
          <w:bCs/>
          <w:sz w:val="24"/>
          <w:szCs w:val="24"/>
        </w:rPr>
        <w:t>6. ACEITABILIDADE DA PROPOSTA</w:t>
      </w:r>
    </w:p>
    <w:p w14:paraId="0FC94308" w14:textId="127A8379" w:rsidR="00470B87" w:rsidRPr="0087549B" w:rsidRDefault="00470B87" w:rsidP="00470B87">
      <w:pPr>
        <w:suppressAutoHyphens/>
        <w:autoSpaceDE w:val="0"/>
        <w:autoSpaceDN w:val="0"/>
        <w:adjustRightInd w:val="0"/>
        <w:spacing w:before="120" w:after="0" w:line="360" w:lineRule="auto"/>
        <w:ind w:left="-142"/>
        <w:jc w:val="both"/>
        <w:rPr>
          <w:rFonts w:ascii="Arial" w:hAnsi="Arial" w:cs="Arial"/>
          <w:sz w:val="24"/>
          <w:szCs w:val="24"/>
        </w:rPr>
      </w:pPr>
      <w:r w:rsidRPr="0087549B">
        <w:rPr>
          <w:rFonts w:ascii="Arial" w:hAnsi="Arial" w:cs="Arial"/>
          <w:sz w:val="24"/>
          <w:szCs w:val="24"/>
        </w:rPr>
        <w:t xml:space="preserve">6.1 Finalizada a etapa de lances, o licitante deverá encaminhar proposta com a descrição completa do objeto, </w:t>
      </w:r>
      <w:r w:rsidR="00911B4F">
        <w:rPr>
          <w:rFonts w:ascii="Arial" w:hAnsi="Arial" w:cs="Arial"/>
          <w:sz w:val="24"/>
          <w:szCs w:val="24"/>
        </w:rPr>
        <w:t xml:space="preserve">incluindo </w:t>
      </w:r>
      <w:r w:rsidRPr="0087549B">
        <w:rPr>
          <w:rFonts w:ascii="Arial" w:hAnsi="Arial" w:cs="Arial"/>
          <w:sz w:val="24"/>
          <w:szCs w:val="24"/>
        </w:rPr>
        <w:t>FABRICANTE e MARCA; e catálogo para que seja verificada a compatibilidade com as especificações descritas nesse termo de referência.</w:t>
      </w:r>
    </w:p>
    <w:p w14:paraId="74BB9FC1" w14:textId="70358713" w:rsidR="00AE0768" w:rsidRPr="00B81948" w:rsidRDefault="00AE0768" w:rsidP="00AE0768">
      <w:pPr>
        <w:suppressAutoHyphens/>
        <w:spacing w:before="480" w:after="0" w:line="360" w:lineRule="auto"/>
        <w:jc w:val="both"/>
        <w:rPr>
          <w:rFonts w:ascii="Arial" w:hAnsi="Arial" w:cs="Arial"/>
          <w:b/>
          <w:bCs/>
          <w:color w:val="FF0000"/>
          <w:sz w:val="24"/>
          <w:szCs w:val="24"/>
          <w:u w:val="single"/>
        </w:rPr>
      </w:pPr>
      <w:r>
        <w:rPr>
          <w:rFonts w:ascii="Arial" w:hAnsi="Arial" w:cs="Arial"/>
          <w:b/>
          <w:bCs/>
          <w:color w:val="000000"/>
          <w:sz w:val="24"/>
          <w:szCs w:val="24"/>
        </w:rPr>
        <w:t xml:space="preserve">7. </w:t>
      </w:r>
      <w:r w:rsidRPr="009F14AB">
        <w:rPr>
          <w:rFonts w:ascii="Arial" w:hAnsi="Arial" w:cs="Arial"/>
          <w:b/>
          <w:bCs/>
          <w:sz w:val="24"/>
          <w:szCs w:val="24"/>
        </w:rPr>
        <w:t xml:space="preserve">ENTREGA E </w:t>
      </w:r>
      <w:r w:rsidR="00B749C0">
        <w:rPr>
          <w:rFonts w:ascii="Arial" w:hAnsi="Arial" w:cs="Arial"/>
          <w:b/>
          <w:bCs/>
          <w:sz w:val="24"/>
          <w:szCs w:val="24"/>
        </w:rPr>
        <w:t>FORMA</w:t>
      </w:r>
      <w:r w:rsidRPr="009F14AB">
        <w:rPr>
          <w:rFonts w:ascii="Arial" w:hAnsi="Arial" w:cs="Arial"/>
          <w:b/>
          <w:bCs/>
          <w:sz w:val="24"/>
          <w:szCs w:val="24"/>
        </w:rPr>
        <w:t xml:space="preserve"> DE FORNECIMENTO</w:t>
      </w:r>
      <w:r w:rsidR="0097791C">
        <w:rPr>
          <w:rFonts w:ascii="Arial" w:hAnsi="Arial" w:cs="Arial"/>
          <w:b/>
          <w:bCs/>
          <w:sz w:val="24"/>
          <w:szCs w:val="24"/>
        </w:rPr>
        <w:t xml:space="preserve"> </w:t>
      </w:r>
    </w:p>
    <w:p w14:paraId="124FE019" w14:textId="44254789" w:rsidR="00AA6932" w:rsidRPr="00470B87" w:rsidRDefault="00AA6932" w:rsidP="00AA6932">
      <w:pPr>
        <w:suppressAutoHyphens/>
        <w:spacing w:before="120" w:after="0" w:line="360" w:lineRule="auto"/>
        <w:jc w:val="both"/>
        <w:rPr>
          <w:rFonts w:ascii="Arial" w:hAnsi="Arial" w:cs="Arial"/>
          <w:sz w:val="24"/>
          <w:szCs w:val="24"/>
        </w:rPr>
      </w:pPr>
      <w:r w:rsidRPr="00470B87">
        <w:rPr>
          <w:rFonts w:ascii="Arial" w:hAnsi="Arial" w:cs="Arial"/>
          <w:sz w:val="24"/>
          <w:szCs w:val="24"/>
        </w:rPr>
        <w:t xml:space="preserve">7.1 A entrega será realizada de acordo com as necessidades da CESAMA, no prazo máximo de </w:t>
      </w:r>
      <w:r w:rsidR="00470B87" w:rsidRPr="00470B87">
        <w:rPr>
          <w:rFonts w:ascii="Arial" w:hAnsi="Arial" w:cs="Arial"/>
          <w:sz w:val="24"/>
          <w:szCs w:val="24"/>
        </w:rPr>
        <w:t>30</w:t>
      </w:r>
      <w:r w:rsidRPr="00470B87">
        <w:rPr>
          <w:rFonts w:ascii="Arial" w:hAnsi="Arial" w:cs="Arial"/>
          <w:sz w:val="24"/>
          <w:szCs w:val="24"/>
        </w:rPr>
        <w:t xml:space="preserve"> (</w:t>
      </w:r>
      <w:r w:rsidR="00470B87" w:rsidRPr="00470B87">
        <w:rPr>
          <w:rFonts w:ascii="Arial" w:hAnsi="Arial" w:cs="Arial"/>
          <w:sz w:val="24"/>
          <w:szCs w:val="24"/>
        </w:rPr>
        <w:t>trinta</w:t>
      </w:r>
      <w:r w:rsidRPr="00470B87">
        <w:rPr>
          <w:rFonts w:ascii="Arial" w:hAnsi="Arial" w:cs="Arial"/>
          <w:sz w:val="24"/>
          <w:szCs w:val="24"/>
        </w:rPr>
        <w:t xml:space="preserve">) </w:t>
      </w:r>
      <w:r w:rsidR="00470B87" w:rsidRPr="00470B87">
        <w:rPr>
          <w:rFonts w:ascii="Arial" w:hAnsi="Arial" w:cs="Arial"/>
          <w:sz w:val="24"/>
          <w:szCs w:val="24"/>
        </w:rPr>
        <w:t>dias</w:t>
      </w:r>
      <w:r w:rsidRPr="00470B87">
        <w:rPr>
          <w:rFonts w:ascii="Arial" w:hAnsi="Arial" w:cs="Arial"/>
          <w:sz w:val="24"/>
          <w:szCs w:val="24"/>
        </w:rPr>
        <w:t xml:space="preserve"> contados a partir do recebimento da solicitação, feita através da Ordem de Compra.</w:t>
      </w:r>
    </w:p>
    <w:p w14:paraId="1D54D230" w14:textId="3FC13659"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 xml:space="preserve">7.2 Os materiais deverão ser entregues no Departamento de Suprimentos, à Rua Santa Terezinha, nº 505, Bairro Santa Terezinha, Juiz de Fora / MG, CEP 36.045-490, em dias úteis, das 08:00h às 11:30h e </w:t>
      </w:r>
      <w:r w:rsidR="00ED7672" w:rsidRPr="00AF3DC3">
        <w:rPr>
          <w:rFonts w:ascii="Arial" w:hAnsi="Arial" w:cs="Arial"/>
          <w:sz w:val="24"/>
          <w:szCs w:val="24"/>
        </w:rPr>
        <w:t>das 14:00h às</w:t>
      </w:r>
      <w:r w:rsidRPr="00AF3DC3">
        <w:rPr>
          <w:rFonts w:ascii="Arial" w:hAnsi="Arial" w:cs="Arial"/>
          <w:sz w:val="24"/>
          <w:szCs w:val="24"/>
        </w:rPr>
        <w:t xml:space="preserve"> 17:00h (conforme agendamento – item 7.2.1). </w:t>
      </w:r>
    </w:p>
    <w:p w14:paraId="5A102A44" w14:textId="1F629557"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 xml:space="preserve">7.2.1 A entrega deve ser agendada previamente por e-mail: </w:t>
      </w:r>
      <w:hyperlink r:id="rId8" w:history="1">
        <w:r w:rsidR="004D1C90" w:rsidRPr="004F1935">
          <w:rPr>
            <w:rStyle w:val="Hyperlink"/>
            <w:rFonts w:ascii="Arial" w:hAnsi="Arial" w:cs="Arial"/>
            <w:sz w:val="24"/>
            <w:szCs w:val="24"/>
          </w:rPr>
          <w:t>agendamento@cesama.com.br</w:t>
        </w:r>
      </w:hyperlink>
      <w:r w:rsidR="004D1C90">
        <w:rPr>
          <w:rFonts w:ascii="Arial" w:hAnsi="Arial" w:cs="Arial"/>
          <w:color w:val="FF0000"/>
          <w:sz w:val="24"/>
          <w:szCs w:val="24"/>
        </w:rPr>
        <w:t xml:space="preserve"> </w:t>
      </w:r>
      <w:r w:rsidRPr="00AF3DC3">
        <w:rPr>
          <w:rFonts w:ascii="Arial" w:hAnsi="Arial" w:cs="Arial"/>
          <w:sz w:val="24"/>
          <w:szCs w:val="24"/>
        </w:rPr>
        <w:t>com antecedência mínima de 48 horas. O agendamento é fundamental para a organização do recebimento e eficiência – principalmente para as cargas de grande volume e que exijam a utilização de equipamentos e maior tempo para acompanhamento, e neste deve ser apresentado a NF e o número da ordem de compra. A entrega realizada sem agendamento prévio configura</w:t>
      </w:r>
      <w:r w:rsidR="00795F46" w:rsidRPr="00AF3DC3">
        <w:rPr>
          <w:rFonts w:ascii="Arial" w:hAnsi="Arial" w:cs="Arial"/>
          <w:sz w:val="24"/>
          <w:szCs w:val="24"/>
        </w:rPr>
        <w:t>ndo</w:t>
      </w:r>
      <w:r w:rsidRPr="00AF3DC3">
        <w:rPr>
          <w:rFonts w:ascii="Arial" w:hAnsi="Arial" w:cs="Arial"/>
          <w:sz w:val="24"/>
          <w:szCs w:val="24"/>
        </w:rPr>
        <w:t xml:space="preserve"> a desídia da contratada, est</w:t>
      </w:r>
      <w:r w:rsidR="00ED7672" w:rsidRPr="00AF3DC3">
        <w:rPr>
          <w:rFonts w:ascii="Arial" w:hAnsi="Arial" w:cs="Arial"/>
          <w:sz w:val="24"/>
          <w:szCs w:val="24"/>
        </w:rPr>
        <w:t>á</w:t>
      </w:r>
      <w:r w:rsidRPr="00AF3DC3">
        <w:rPr>
          <w:rFonts w:ascii="Arial" w:hAnsi="Arial" w:cs="Arial"/>
          <w:sz w:val="24"/>
          <w:szCs w:val="24"/>
        </w:rPr>
        <w:t xml:space="preserve"> sujeita ao não recebimento se considerado que excederá o horário destinado a recebimentos ou que atrapalhará a rotina do almoxarifado.</w:t>
      </w:r>
    </w:p>
    <w:p w14:paraId="393260B3" w14:textId="77777777"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lastRenderedPageBreak/>
        <w:t>7.3 Os materiais deverão ser entregues devidamente embalados, lacrados, acondicionados e transportados com segurança e sob a responsabilidade da fornecedora. A CESAMA recusará os materiais que forem entregues em desconformidade com esta previsão.</w:t>
      </w:r>
    </w:p>
    <w:p w14:paraId="4203CBA1" w14:textId="737F0227" w:rsidR="00ED767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7.4 Durante os serviços de transporte e descarga (o serviço abrange a coleta, transporte, movimentação, carga e descarga de materiais, incluindo a disponibilização de equipe</w:t>
      </w:r>
      <w:r w:rsidR="00ED7672" w:rsidRPr="00AF3DC3">
        <w:rPr>
          <w:rFonts w:ascii="Arial" w:hAnsi="Arial" w:cs="Arial"/>
          <w:sz w:val="24"/>
          <w:szCs w:val="24"/>
        </w:rPr>
        <w:t>) fica</w:t>
      </w:r>
      <w:r w:rsidRPr="00AF3DC3">
        <w:rPr>
          <w:rFonts w:ascii="Arial" w:hAnsi="Arial" w:cs="Arial"/>
          <w:sz w:val="24"/>
          <w:szCs w:val="24"/>
        </w:rPr>
        <w:t xml:space="preserve"> vedada a utilização de </w:t>
      </w:r>
      <w:r w:rsidR="00ED7672" w:rsidRPr="00AF3DC3">
        <w:rPr>
          <w:rFonts w:ascii="Arial" w:hAnsi="Arial" w:cs="Arial"/>
          <w:sz w:val="24"/>
          <w:szCs w:val="24"/>
        </w:rPr>
        <w:t xml:space="preserve">empregados </w:t>
      </w:r>
      <w:r w:rsidRPr="00AF3DC3">
        <w:rPr>
          <w:rFonts w:ascii="Arial" w:hAnsi="Arial" w:cs="Arial"/>
          <w:sz w:val="24"/>
          <w:szCs w:val="24"/>
        </w:rPr>
        <w:t xml:space="preserve">ou colaboradores, ferramentas e/ou equipamentos </w:t>
      </w:r>
      <w:r w:rsidR="00F90276" w:rsidRPr="00AF3DC3">
        <w:rPr>
          <w:rFonts w:ascii="Arial" w:hAnsi="Arial" w:cs="Arial"/>
          <w:sz w:val="24"/>
          <w:szCs w:val="24"/>
        </w:rPr>
        <w:t xml:space="preserve">da </w:t>
      </w:r>
      <w:proofErr w:type="spellStart"/>
      <w:r w:rsidR="00F90276" w:rsidRPr="00AF3DC3">
        <w:rPr>
          <w:rFonts w:ascii="Arial" w:hAnsi="Arial" w:cs="Arial"/>
          <w:sz w:val="24"/>
          <w:szCs w:val="24"/>
        </w:rPr>
        <w:t>Cesama</w:t>
      </w:r>
      <w:proofErr w:type="spellEnd"/>
      <w:r w:rsidR="00F90276" w:rsidRPr="00AF3DC3">
        <w:rPr>
          <w:rFonts w:ascii="Arial" w:hAnsi="Arial" w:cs="Arial"/>
          <w:sz w:val="24"/>
          <w:szCs w:val="24"/>
        </w:rPr>
        <w:t xml:space="preserve"> </w:t>
      </w:r>
      <w:r w:rsidRPr="00AF3DC3">
        <w:rPr>
          <w:rFonts w:ascii="Arial" w:hAnsi="Arial" w:cs="Arial"/>
          <w:sz w:val="24"/>
          <w:szCs w:val="24"/>
        </w:rPr>
        <w:t>para carga e descarga, vedando</w:t>
      </w:r>
      <w:r w:rsidR="00F90276" w:rsidRPr="00AF3DC3">
        <w:rPr>
          <w:rFonts w:ascii="Arial" w:hAnsi="Arial" w:cs="Arial"/>
          <w:sz w:val="24"/>
          <w:szCs w:val="24"/>
        </w:rPr>
        <w:t xml:space="preserve">, também, </w:t>
      </w:r>
      <w:r w:rsidRPr="00AF3DC3">
        <w:rPr>
          <w:rFonts w:ascii="Arial" w:hAnsi="Arial" w:cs="Arial"/>
          <w:sz w:val="24"/>
          <w:szCs w:val="24"/>
        </w:rPr>
        <w:t>o uso de ferramentas inadequadas que danifiquem a carga</w:t>
      </w:r>
      <w:r w:rsidR="00C964F3" w:rsidRPr="00AF3DC3">
        <w:rPr>
          <w:rFonts w:ascii="Arial" w:hAnsi="Arial" w:cs="Arial"/>
          <w:sz w:val="24"/>
          <w:szCs w:val="24"/>
        </w:rPr>
        <w:t>.</w:t>
      </w:r>
      <w:r w:rsidRPr="00AF3DC3">
        <w:rPr>
          <w:rFonts w:ascii="Arial" w:hAnsi="Arial" w:cs="Arial"/>
          <w:sz w:val="24"/>
          <w:szCs w:val="24"/>
        </w:rPr>
        <w:t xml:space="preserve"> </w:t>
      </w:r>
    </w:p>
    <w:p w14:paraId="5CB47F61" w14:textId="05B98B63" w:rsidR="00AA6932" w:rsidRPr="00AF3DC3" w:rsidRDefault="00ED767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7.4.1. A</w:t>
      </w:r>
      <w:r w:rsidR="00AA6932" w:rsidRPr="00AF3DC3">
        <w:rPr>
          <w:rFonts w:ascii="Arial" w:hAnsi="Arial" w:cs="Arial"/>
          <w:sz w:val="24"/>
          <w:szCs w:val="24"/>
        </w:rPr>
        <w:t xml:space="preserve"> fornecedora fica obrigada, junto aos seus empregados, a obedecer rigorosamente às normas de segurança do trabalho – NR-11, de forma a garantir a segurança no manuseio e armazenagem de materiais sob pena de impedimento do trabalho do empregado sem os equipamentos devidos e suspensão dos pagamentos (e até mesmo suspensão de todo o trabalho), respondendo o mesmo por perdas e danos. Toda e qualquer solução sob normas de segurança do trabalho (de acordo com Ministério do Trabalho e Emprego) será de responsabilidade exclusiva da detentora da Ata de Registro de Preços.</w:t>
      </w:r>
    </w:p>
    <w:p w14:paraId="1387899A" w14:textId="2E6C0045" w:rsidR="00AA6932" w:rsidRPr="00AF3DC3" w:rsidRDefault="00AA6932" w:rsidP="00AA6932">
      <w:pPr>
        <w:suppressAutoHyphens/>
        <w:spacing w:before="120" w:after="0" w:line="360" w:lineRule="auto"/>
        <w:jc w:val="both"/>
        <w:rPr>
          <w:rFonts w:ascii="Arial" w:hAnsi="Arial" w:cs="Arial"/>
          <w:sz w:val="24"/>
          <w:szCs w:val="24"/>
        </w:rPr>
      </w:pPr>
      <w:r w:rsidRPr="00AF3DC3">
        <w:rPr>
          <w:rFonts w:ascii="Arial" w:hAnsi="Arial" w:cs="Arial"/>
          <w:sz w:val="24"/>
          <w:szCs w:val="24"/>
        </w:rPr>
        <w:t>7.4.</w:t>
      </w:r>
      <w:r w:rsidR="00F90276" w:rsidRPr="00AF3DC3">
        <w:rPr>
          <w:rFonts w:ascii="Arial" w:hAnsi="Arial" w:cs="Arial"/>
          <w:sz w:val="24"/>
          <w:szCs w:val="24"/>
        </w:rPr>
        <w:t>2</w:t>
      </w:r>
      <w:r w:rsidRPr="00AF3DC3">
        <w:rPr>
          <w:rFonts w:ascii="Arial" w:hAnsi="Arial" w:cs="Arial"/>
          <w:sz w:val="24"/>
          <w:szCs w:val="24"/>
        </w:rPr>
        <w:t xml:space="preserve"> Fica sob responsabilidade da contratada arcar com todas as despesas de frete, carga, descarga e seguro da carga transportada. O custo da operação de carga e descarga, incluindo a utilização de equipamentos pertinentes - empilhadeiras, talhas elétricas, </w:t>
      </w:r>
      <w:proofErr w:type="spellStart"/>
      <w:r w:rsidRPr="00AF3DC3">
        <w:rPr>
          <w:rFonts w:ascii="Arial" w:hAnsi="Arial" w:cs="Arial"/>
          <w:sz w:val="24"/>
          <w:szCs w:val="24"/>
        </w:rPr>
        <w:t>munck</w:t>
      </w:r>
      <w:proofErr w:type="spellEnd"/>
      <w:r w:rsidRPr="00AF3DC3">
        <w:rPr>
          <w:rFonts w:ascii="Arial" w:hAnsi="Arial" w:cs="Arial"/>
          <w:sz w:val="24"/>
          <w:szCs w:val="24"/>
        </w:rPr>
        <w:t xml:space="preserve">, ... deve estar embutido no custo dos materiais, não sendo aceita a cobrança à parte. Sendo vedada a utilização de equipamentos da </w:t>
      </w:r>
      <w:r w:rsidR="00E239D6" w:rsidRPr="00AF3DC3">
        <w:rPr>
          <w:rFonts w:ascii="Arial" w:hAnsi="Arial" w:cs="Arial"/>
          <w:sz w:val="24"/>
          <w:szCs w:val="24"/>
        </w:rPr>
        <w:t>CESAMA</w:t>
      </w:r>
      <w:r w:rsidRPr="00AF3DC3">
        <w:rPr>
          <w:rFonts w:ascii="Arial" w:hAnsi="Arial" w:cs="Arial"/>
          <w:sz w:val="24"/>
          <w:szCs w:val="24"/>
        </w:rPr>
        <w:t xml:space="preserve"> que se destinam a movimentação interna de materiais. </w:t>
      </w:r>
    </w:p>
    <w:p w14:paraId="51B698DC" w14:textId="77777777" w:rsidR="00AA6932"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 xml:space="preserve">7.5 O veículo utilizado para entrega dos materiais no Departamento de Suprimentos deverá ter no máximo 14 metros de comprimento, de para-choque a para-choque, e altura máxima de 4 metros. </w:t>
      </w:r>
    </w:p>
    <w:p w14:paraId="65130770"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7.6 A CESAMA irá designar um empregado para acompanhar o recebimento dos materiais.</w:t>
      </w:r>
    </w:p>
    <w:p w14:paraId="26113386" w14:textId="77777777" w:rsidR="00AA6932" w:rsidRPr="00F90276" w:rsidRDefault="00AA6932" w:rsidP="00AA6932">
      <w:pPr>
        <w:suppressAutoHyphens/>
        <w:spacing w:before="120" w:after="0" w:line="360" w:lineRule="auto"/>
        <w:jc w:val="both"/>
        <w:rPr>
          <w:rFonts w:ascii="Arial" w:hAnsi="Arial" w:cs="Arial"/>
          <w:b/>
          <w:bCs/>
          <w:sz w:val="24"/>
          <w:szCs w:val="24"/>
        </w:rPr>
      </w:pPr>
      <w:r w:rsidRPr="00F90276">
        <w:rPr>
          <w:rFonts w:ascii="Arial" w:hAnsi="Arial" w:cs="Arial"/>
          <w:sz w:val="24"/>
          <w:szCs w:val="24"/>
        </w:rPr>
        <w:lastRenderedPageBreak/>
        <w:t xml:space="preserve">7.7 O empregado designado assinará termo ratificando o recebimento provisório, podendo recusar os materiais que estiverem em desacordo com a exigência do Termo de Referência no prazo máximo de 10 (dez) dias úteis a contar de sua entrega no local informado no </w:t>
      </w:r>
      <w:r w:rsidRPr="00F90276">
        <w:rPr>
          <w:rFonts w:ascii="Arial" w:hAnsi="Arial" w:cs="Arial"/>
          <w:b/>
          <w:bCs/>
          <w:sz w:val="24"/>
          <w:szCs w:val="24"/>
        </w:rPr>
        <w:t>item 7.2.</w:t>
      </w:r>
    </w:p>
    <w:p w14:paraId="7CF25B5E"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7.8. Os materiais serão devolvidos / recusados na hipótese de não corresponderem às especificações deste Termo de Referência, devendo ser recolhidos das dependências da CESAMA para substituição, à custa da fornecedora, no prazo máximo de 02 (dois) dias úteis.</w:t>
      </w:r>
    </w:p>
    <w:p w14:paraId="78A80E1F"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 xml:space="preserve">7.9 A substituição de que trata o </w:t>
      </w:r>
      <w:r w:rsidRPr="00F90276">
        <w:rPr>
          <w:rFonts w:ascii="Arial" w:hAnsi="Arial" w:cs="Arial"/>
          <w:b/>
          <w:bCs/>
          <w:sz w:val="24"/>
          <w:szCs w:val="24"/>
        </w:rPr>
        <w:t>item 7.8</w:t>
      </w:r>
      <w:r w:rsidRPr="00F90276">
        <w:rPr>
          <w:rFonts w:ascii="Arial" w:hAnsi="Arial" w:cs="Arial"/>
          <w:sz w:val="24"/>
          <w:szCs w:val="24"/>
        </w:rPr>
        <w:t xml:space="preserve"> deverá ser feita no prazo máximo de 05 (cinco) dias corridos, a contar da data do recolhimento dos materiais na CESAMA, sujeitando-se a fornecedora, na inobservância, às penalidades previstas no Termo de Referência.</w:t>
      </w:r>
    </w:p>
    <w:p w14:paraId="6232A788" w14:textId="77777777" w:rsidR="00AA6932"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7.10 A recusa total ou parcial dos materiais entregues, por motivos justificados no recebimento, não será razão para prorrogação do prazo da entrega, previamente consignado na Ordem de Compra.</w:t>
      </w:r>
    </w:p>
    <w:p w14:paraId="41EE268E" w14:textId="4C51F861" w:rsidR="00B00CAB" w:rsidRPr="00F90276" w:rsidRDefault="00AA6932" w:rsidP="00AA6932">
      <w:pPr>
        <w:suppressAutoHyphens/>
        <w:spacing w:before="120" w:after="0" w:line="360" w:lineRule="auto"/>
        <w:jc w:val="both"/>
        <w:rPr>
          <w:rFonts w:ascii="Arial" w:hAnsi="Arial" w:cs="Arial"/>
          <w:sz w:val="24"/>
          <w:szCs w:val="24"/>
        </w:rPr>
      </w:pPr>
      <w:r w:rsidRPr="00F90276">
        <w:rPr>
          <w:rFonts w:ascii="Arial" w:hAnsi="Arial" w:cs="Arial"/>
          <w:sz w:val="24"/>
          <w:szCs w:val="24"/>
        </w:rPr>
        <w:t>7.11 Verificando-se, novamente, a desconformidade do material entregue com o exigido no Termo de Referência, ficará demonstrada a incapacidade da empresa fornecedora, sujeitando-se, a mesma, as penalidades previstas neste Termo de Referência.</w:t>
      </w:r>
    </w:p>
    <w:p w14:paraId="49F29DFD" w14:textId="77777777" w:rsidR="00B00CAB" w:rsidRDefault="00B00CAB" w:rsidP="0097791C">
      <w:pPr>
        <w:suppressAutoHyphens/>
        <w:autoSpaceDE w:val="0"/>
        <w:autoSpaceDN w:val="0"/>
        <w:adjustRightInd w:val="0"/>
        <w:spacing w:before="120" w:after="0" w:line="360" w:lineRule="auto"/>
        <w:jc w:val="both"/>
        <w:rPr>
          <w:rFonts w:ascii="Arial" w:hAnsi="Arial" w:cs="Arial"/>
          <w:sz w:val="24"/>
          <w:szCs w:val="24"/>
        </w:rPr>
      </w:pPr>
    </w:p>
    <w:p w14:paraId="1D170E27" w14:textId="77777777" w:rsidR="008A4A5E" w:rsidRPr="003820D3" w:rsidRDefault="00AB36C0" w:rsidP="00AB36C0">
      <w:pPr>
        <w:widowControl w:val="0"/>
        <w:tabs>
          <w:tab w:val="left" w:pos="929"/>
          <w:tab w:val="left" w:pos="930"/>
        </w:tabs>
        <w:spacing w:before="1" w:after="0" w:line="360" w:lineRule="auto"/>
        <w:jc w:val="both"/>
        <w:rPr>
          <w:rFonts w:ascii="Arial" w:hAnsi="Arial" w:cs="Arial"/>
          <w:b/>
          <w:sz w:val="24"/>
          <w:szCs w:val="24"/>
        </w:rPr>
      </w:pPr>
      <w:r w:rsidRPr="003820D3">
        <w:rPr>
          <w:rFonts w:ascii="Arial" w:hAnsi="Arial" w:cs="Arial"/>
          <w:b/>
          <w:sz w:val="24"/>
          <w:szCs w:val="24"/>
        </w:rPr>
        <w:t>8. AVALIAÇÃO DE CONFORMIDADE</w:t>
      </w:r>
      <w:r w:rsidR="008A4A5E" w:rsidRPr="003820D3">
        <w:rPr>
          <w:rFonts w:ascii="Arial" w:hAnsi="Arial" w:cs="Arial"/>
          <w:b/>
          <w:sz w:val="24"/>
          <w:szCs w:val="24"/>
        </w:rPr>
        <w:t xml:space="preserve"> </w:t>
      </w:r>
    </w:p>
    <w:p w14:paraId="5F001A8D" w14:textId="77777777" w:rsidR="008A4A5E" w:rsidRPr="00E239D6" w:rsidRDefault="008A4A5E" w:rsidP="00AB36C0">
      <w:pPr>
        <w:widowControl w:val="0"/>
        <w:tabs>
          <w:tab w:val="left" w:pos="929"/>
          <w:tab w:val="left" w:pos="930"/>
        </w:tabs>
        <w:spacing w:before="1" w:after="0" w:line="360" w:lineRule="auto"/>
        <w:jc w:val="both"/>
        <w:rPr>
          <w:rFonts w:ascii="Arial" w:hAnsi="Arial" w:cs="Arial"/>
          <w:b/>
          <w:color w:val="0070C0"/>
          <w:sz w:val="24"/>
          <w:szCs w:val="24"/>
        </w:rPr>
      </w:pPr>
    </w:p>
    <w:p w14:paraId="1235544F" w14:textId="42C32FBC"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8.1 A CESAMA, a seu critério e sempre que julgar necessário, poderá realizar testes, ensaios, inspeções, medições, análises laboratoriais e/ou avaliações técnicas para verificação da conformidade dos bens/materiais/itens</w:t>
      </w:r>
      <w:r w:rsidR="00A001D1" w:rsidRPr="003820D3">
        <w:rPr>
          <w:rFonts w:ascii="Arial" w:hAnsi="Arial" w:cs="Arial"/>
          <w:bCs/>
          <w:sz w:val="24"/>
          <w:szCs w:val="24"/>
        </w:rPr>
        <w:t>/serviços</w:t>
      </w:r>
      <w:r w:rsidRPr="003820D3">
        <w:rPr>
          <w:rFonts w:ascii="Arial" w:hAnsi="Arial" w:cs="Arial"/>
          <w:bCs/>
          <w:sz w:val="24"/>
          <w:szCs w:val="24"/>
        </w:rPr>
        <w:t xml:space="preserve"> fornecidos com as especificações técnicas, normas aplicáveis, amostras aprovadas (quando houver), memorial descritivo, catálogo técnico, proposta e demais documentos do instrumento convocatório e/ou do contrato</w:t>
      </w:r>
      <w:r w:rsidR="000A0FD0" w:rsidRPr="003820D3">
        <w:rPr>
          <w:rFonts w:ascii="Arial" w:hAnsi="Arial" w:cs="Arial"/>
          <w:bCs/>
          <w:sz w:val="24"/>
          <w:szCs w:val="24"/>
        </w:rPr>
        <w:t xml:space="preserve"> e </w:t>
      </w:r>
      <w:r w:rsidRPr="003820D3">
        <w:rPr>
          <w:rFonts w:ascii="Arial" w:hAnsi="Arial" w:cs="Arial"/>
          <w:bCs/>
          <w:sz w:val="24"/>
          <w:szCs w:val="24"/>
        </w:rPr>
        <w:t>ARP.</w:t>
      </w:r>
    </w:p>
    <w:p w14:paraId="22F02495" w14:textId="31A5E1DC"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8.2</w:t>
      </w:r>
      <w:r w:rsidR="00BD1E60" w:rsidRPr="003820D3">
        <w:rPr>
          <w:rFonts w:ascii="Arial" w:hAnsi="Arial" w:cs="Arial"/>
          <w:bCs/>
          <w:sz w:val="24"/>
          <w:szCs w:val="24"/>
        </w:rPr>
        <w:t xml:space="preserve"> </w:t>
      </w:r>
      <w:r w:rsidRPr="003820D3">
        <w:rPr>
          <w:rFonts w:ascii="Arial" w:hAnsi="Arial" w:cs="Arial"/>
          <w:bCs/>
          <w:sz w:val="24"/>
          <w:szCs w:val="24"/>
        </w:rPr>
        <w:t xml:space="preserve">Os testes de conformidade poderão ocorrer durante a fase de análise da proposta, na fase de recebimento definitivo, na armazenagem, na instalação (se </w:t>
      </w:r>
      <w:r w:rsidRPr="003820D3">
        <w:rPr>
          <w:rFonts w:ascii="Arial" w:hAnsi="Arial" w:cs="Arial"/>
          <w:bCs/>
          <w:sz w:val="24"/>
          <w:szCs w:val="24"/>
        </w:rPr>
        <w:lastRenderedPageBreak/>
        <w:t>aplicável) ou durante o uso/vida inicial de operação, quando o comportamento do item indicar possível não conformidade. A CESAMA poderá executar os testes internamente (por equipes próprias) corroborados por meio de laboratórios/entidades terceiras, devendo ser assegurada a rastreabilidade do item testado (lote, série, nota fiscal, identificação patrimonial, quando houver).</w:t>
      </w:r>
    </w:p>
    <w:p w14:paraId="3F979484" w14:textId="43D692A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8.3 Constatada</w:t>
      </w:r>
      <w:r w:rsidR="000A0FD0" w:rsidRPr="003820D3">
        <w:rPr>
          <w:rFonts w:ascii="Arial" w:hAnsi="Arial" w:cs="Arial"/>
          <w:bCs/>
          <w:sz w:val="24"/>
          <w:szCs w:val="24"/>
        </w:rPr>
        <w:t xml:space="preserve"> a</w:t>
      </w:r>
      <w:r w:rsidRPr="003820D3">
        <w:rPr>
          <w:rFonts w:ascii="Arial" w:hAnsi="Arial" w:cs="Arial"/>
          <w:bCs/>
          <w:sz w:val="24"/>
          <w:szCs w:val="24"/>
        </w:rPr>
        <w:t xml:space="preserve"> não conformidade total ou parcial, a CESAMA poderá, sem prejuízo de outras medidas previstas no RILC, edital, contrato</w:t>
      </w:r>
      <w:r w:rsidR="000A0FD0" w:rsidRPr="003820D3">
        <w:rPr>
          <w:rFonts w:ascii="Arial" w:hAnsi="Arial" w:cs="Arial"/>
          <w:bCs/>
          <w:sz w:val="24"/>
          <w:szCs w:val="24"/>
        </w:rPr>
        <w:t xml:space="preserve">, </w:t>
      </w:r>
      <w:r w:rsidRPr="003820D3">
        <w:rPr>
          <w:rFonts w:ascii="Arial" w:hAnsi="Arial" w:cs="Arial"/>
          <w:bCs/>
          <w:sz w:val="24"/>
          <w:szCs w:val="24"/>
        </w:rPr>
        <w:t>ARP e legislação:</w:t>
      </w:r>
    </w:p>
    <w:p w14:paraId="3529571B" w14:textId="397B1D4B"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1)</w:t>
      </w:r>
      <w:r w:rsidR="00BD1E60" w:rsidRPr="003820D3">
        <w:rPr>
          <w:rFonts w:ascii="Arial" w:hAnsi="Arial" w:cs="Arial"/>
          <w:bCs/>
          <w:sz w:val="24"/>
          <w:szCs w:val="24"/>
        </w:rPr>
        <w:t xml:space="preserve"> </w:t>
      </w:r>
      <w:r w:rsidRPr="003820D3">
        <w:rPr>
          <w:rFonts w:ascii="Arial" w:hAnsi="Arial" w:cs="Arial"/>
          <w:bCs/>
          <w:sz w:val="24"/>
          <w:szCs w:val="24"/>
        </w:rPr>
        <w:t>recusar o recebimento (provisório e/ou definitivo), total ou parcial</w:t>
      </w:r>
      <w:r w:rsidR="000A0FD0" w:rsidRPr="003820D3">
        <w:rPr>
          <w:rFonts w:ascii="Arial" w:hAnsi="Arial" w:cs="Arial"/>
          <w:bCs/>
          <w:sz w:val="24"/>
          <w:szCs w:val="24"/>
        </w:rPr>
        <w:t>mente</w:t>
      </w:r>
      <w:r w:rsidRPr="003820D3">
        <w:rPr>
          <w:rFonts w:ascii="Arial" w:hAnsi="Arial" w:cs="Arial"/>
          <w:bCs/>
          <w:sz w:val="24"/>
          <w:szCs w:val="24"/>
        </w:rPr>
        <w:t>;</w:t>
      </w:r>
    </w:p>
    <w:p w14:paraId="0DFF87C5" w14:textId="307B1016"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2)</w:t>
      </w:r>
      <w:r w:rsidR="00BD1E60" w:rsidRPr="003820D3">
        <w:rPr>
          <w:rFonts w:ascii="Arial" w:hAnsi="Arial" w:cs="Arial"/>
          <w:bCs/>
          <w:sz w:val="24"/>
          <w:szCs w:val="24"/>
        </w:rPr>
        <w:t xml:space="preserve"> </w:t>
      </w:r>
      <w:r w:rsidRPr="003820D3">
        <w:rPr>
          <w:rFonts w:ascii="Arial" w:hAnsi="Arial" w:cs="Arial"/>
          <w:bCs/>
          <w:sz w:val="24"/>
          <w:szCs w:val="24"/>
        </w:rPr>
        <w:t>exigir substituição, reparo, adequação ou recomposição do item, conforme aplicável;</w:t>
      </w:r>
    </w:p>
    <w:p w14:paraId="1F0845B1" w14:textId="2F4B7152"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3)</w:t>
      </w:r>
      <w:r w:rsidR="00BD1E60" w:rsidRPr="003820D3">
        <w:rPr>
          <w:rFonts w:ascii="Arial" w:hAnsi="Arial" w:cs="Arial"/>
          <w:bCs/>
          <w:sz w:val="24"/>
          <w:szCs w:val="24"/>
        </w:rPr>
        <w:t xml:space="preserve"> </w:t>
      </w:r>
      <w:r w:rsidRPr="003820D3">
        <w:rPr>
          <w:rFonts w:ascii="Arial" w:hAnsi="Arial" w:cs="Arial"/>
          <w:bCs/>
          <w:sz w:val="24"/>
          <w:szCs w:val="24"/>
        </w:rPr>
        <w:t>determinar a retirada do item não conforme das dependências da CESAMA;</w:t>
      </w:r>
    </w:p>
    <w:p w14:paraId="1B6668D3" w14:textId="521BA26B"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4)</w:t>
      </w:r>
      <w:r w:rsidR="00BD1E60" w:rsidRPr="003820D3">
        <w:rPr>
          <w:rFonts w:ascii="Arial" w:hAnsi="Arial" w:cs="Arial"/>
          <w:bCs/>
          <w:sz w:val="24"/>
          <w:szCs w:val="24"/>
        </w:rPr>
        <w:t xml:space="preserve"> </w:t>
      </w:r>
      <w:r w:rsidRPr="003820D3">
        <w:rPr>
          <w:rFonts w:ascii="Arial" w:hAnsi="Arial" w:cs="Arial"/>
          <w:bCs/>
          <w:sz w:val="24"/>
          <w:szCs w:val="24"/>
        </w:rPr>
        <w:t>aplicar sanções e demais consequências contratuais/regulatórias cabíveis.</w:t>
      </w:r>
    </w:p>
    <w:p w14:paraId="481F0C47" w14:textId="3FC7F78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8.4</w:t>
      </w:r>
      <w:r w:rsidR="00BD1E60" w:rsidRPr="003820D3">
        <w:rPr>
          <w:rFonts w:ascii="Arial" w:hAnsi="Arial" w:cs="Arial"/>
          <w:bCs/>
          <w:sz w:val="24"/>
          <w:szCs w:val="24"/>
        </w:rPr>
        <w:t xml:space="preserve"> </w:t>
      </w:r>
      <w:r w:rsidRPr="003820D3">
        <w:rPr>
          <w:rFonts w:ascii="Arial" w:hAnsi="Arial" w:cs="Arial"/>
          <w:bCs/>
          <w:sz w:val="24"/>
          <w:szCs w:val="24"/>
        </w:rPr>
        <w:t>Quando o item for considerado não conforme, o fornecedor ficará obrigado a ressarcir integralmente a CESAMA pelos custos diretos e indiretos associados à verificação, incluindo, quando aplicável: despesas de laboratório, logística/transportes, coleta de amostras, embalagem, custódia, horas técnicas, emissão de laudos/relatórios, reprovação de lotes e demais custos necessários à apuração.</w:t>
      </w:r>
    </w:p>
    <w:p w14:paraId="6A26CACB" w14:textId="756FE9A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 xml:space="preserve">8.5 Procedimento: o ressarcimento </w:t>
      </w:r>
      <w:r w:rsidR="000A0FD0" w:rsidRPr="003820D3">
        <w:rPr>
          <w:rFonts w:ascii="Arial" w:hAnsi="Arial" w:cs="Arial"/>
          <w:bCs/>
          <w:sz w:val="24"/>
          <w:szCs w:val="24"/>
        </w:rPr>
        <w:t xml:space="preserve">de que trata o </w:t>
      </w:r>
      <w:r w:rsidR="000A0FD0" w:rsidRPr="003820D3">
        <w:rPr>
          <w:rFonts w:ascii="Arial" w:hAnsi="Arial" w:cs="Arial"/>
          <w:b/>
          <w:sz w:val="24"/>
          <w:szCs w:val="24"/>
        </w:rPr>
        <w:t>item 8.4</w:t>
      </w:r>
      <w:r w:rsidR="000A0FD0" w:rsidRPr="003820D3">
        <w:rPr>
          <w:rFonts w:ascii="Arial" w:hAnsi="Arial" w:cs="Arial"/>
          <w:bCs/>
          <w:sz w:val="24"/>
          <w:szCs w:val="24"/>
        </w:rPr>
        <w:t xml:space="preserve">, </w:t>
      </w:r>
      <w:r w:rsidRPr="003820D3">
        <w:rPr>
          <w:rFonts w:ascii="Arial" w:hAnsi="Arial" w:cs="Arial"/>
          <w:bCs/>
          <w:sz w:val="24"/>
          <w:szCs w:val="24"/>
        </w:rPr>
        <w:t>poderá ocorrer por desconto em fatura, cobrança administrativa específica, compensação com créditos do fornecedor, execução de garantia (quando existente) ou outro meio admitido contratualmente.</w:t>
      </w:r>
    </w:p>
    <w:p w14:paraId="6D3EC721" w14:textId="08ACE5B8"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 xml:space="preserve">8.6 Prazo para pagamento: o fornecedor deverá efetuar o ressarcimento em até </w:t>
      </w:r>
      <w:r w:rsidR="004D1C90" w:rsidRPr="004D1C90">
        <w:rPr>
          <w:rFonts w:ascii="Arial" w:hAnsi="Arial" w:cs="Arial"/>
          <w:b/>
          <w:sz w:val="24"/>
          <w:szCs w:val="24"/>
        </w:rPr>
        <w:t>05</w:t>
      </w:r>
      <w:r w:rsidR="000A0FD0" w:rsidRPr="004D1C90">
        <w:rPr>
          <w:rFonts w:ascii="Arial" w:hAnsi="Arial" w:cs="Arial"/>
          <w:b/>
          <w:sz w:val="24"/>
          <w:szCs w:val="24"/>
        </w:rPr>
        <w:t xml:space="preserve"> (</w:t>
      </w:r>
      <w:r w:rsidR="004D1C90" w:rsidRPr="004D1C90">
        <w:rPr>
          <w:rFonts w:ascii="Arial" w:hAnsi="Arial" w:cs="Arial"/>
          <w:b/>
          <w:sz w:val="24"/>
          <w:szCs w:val="24"/>
        </w:rPr>
        <w:t>cinco</w:t>
      </w:r>
      <w:r w:rsidR="000A0FD0" w:rsidRPr="004D1C90">
        <w:rPr>
          <w:rFonts w:ascii="Arial" w:hAnsi="Arial" w:cs="Arial"/>
          <w:b/>
          <w:sz w:val="24"/>
          <w:szCs w:val="24"/>
        </w:rPr>
        <w:t xml:space="preserve">) </w:t>
      </w:r>
      <w:r w:rsidRPr="004D1C90">
        <w:rPr>
          <w:rFonts w:ascii="Arial" w:hAnsi="Arial" w:cs="Arial"/>
          <w:b/>
          <w:sz w:val="24"/>
          <w:szCs w:val="24"/>
        </w:rPr>
        <w:t>dias</w:t>
      </w:r>
      <w:r w:rsidRPr="004D1C90">
        <w:rPr>
          <w:rFonts w:ascii="Arial" w:hAnsi="Arial" w:cs="Arial"/>
          <w:bCs/>
          <w:sz w:val="24"/>
          <w:szCs w:val="24"/>
        </w:rPr>
        <w:t xml:space="preserve"> </w:t>
      </w:r>
      <w:r w:rsidRPr="003820D3">
        <w:rPr>
          <w:rFonts w:ascii="Arial" w:hAnsi="Arial" w:cs="Arial"/>
          <w:bCs/>
          <w:sz w:val="24"/>
          <w:szCs w:val="24"/>
        </w:rPr>
        <w:t>corridos a contar do recebimento da notificação formal da CESAMA com a memória de cálculo e documentos comprobatórios.</w:t>
      </w:r>
    </w:p>
    <w:p w14:paraId="1C6A20B8" w14:textId="599C6082"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8.7</w:t>
      </w:r>
      <w:r w:rsidR="00BD1E60" w:rsidRPr="003820D3">
        <w:rPr>
          <w:rFonts w:ascii="Arial" w:hAnsi="Arial" w:cs="Arial"/>
          <w:bCs/>
          <w:sz w:val="24"/>
          <w:szCs w:val="24"/>
        </w:rPr>
        <w:t xml:space="preserve"> </w:t>
      </w:r>
      <w:r w:rsidRPr="003820D3">
        <w:rPr>
          <w:rFonts w:ascii="Arial" w:hAnsi="Arial" w:cs="Arial"/>
          <w:bCs/>
          <w:sz w:val="24"/>
          <w:szCs w:val="24"/>
        </w:rPr>
        <w:t>A CESAMA notificará o fornecedor acerca do resultado do teste/ensaio por meio formal, disponibilizando laudo/relatório técnico ou extrato conclusivo contendo, no mínimo, identificação do item/lote, metodologia adotada e conclusão.</w:t>
      </w:r>
    </w:p>
    <w:p w14:paraId="2E7603B1" w14:textId="3027E974"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8.8</w:t>
      </w:r>
      <w:r w:rsidR="00BD1E60" w:rsidRPr="003820D3">
        <w:rPr>
          <w:rFonts w:ascii="Arial" w:hAnsi="Arial" w:cs="Arial"/>
          <w:bCs/>
          <w:sz w:val="24"/>
          <w:szCs w:val="24"/>
        </w:rPr>
        <w:t xml:space="preserve"> </w:t>
      </w:r>
      <w:r w:rsidRPr="003820D3">
        <w:rPr>
          <w:rFonts w:ascii="Arial" w:hAnsi="Arial" w:cs="Arial"/>
          <w:bCs/>
          <w:sz w:val="24"/>
          <w:szCs w:val="24"/>
        </w:rPr>
        <w:t xml:space="preserve">O fornecedor poderá contestar tecnicamente o resultado no prazo de </w:t>
      </w:r>
      <w:r w:rsidR="0031593E" w:rsidRPr="003820D3">
        <w:rPr>
          <w:rFonts w:ascii="Arial" w:hAnsi="Arial" w:cs="Arial"/>
          <w:bCs/>
          <w:sz w:val="24"/>
          <w:szCs w:val="24"/>
        </w:rPr>
        <w:t xml:space="preserve">10 (dez) </w:t>
      </w:r>
      <w:r w:rsidRPr="003820D3">
        <w:rPr>
          <w:rFonts w:ascii="Arial" w:hAnsi="Arial" w:cs="Arial"/>
          <w:bCs/>
          <w:sz w:val="24"/>
          <w:szCs w:val="24"/>
        </w:rPr>
        <w:t xml:space="preserve">dias úteis a contar do recebimento da notificação, apresentando justificativa técnica, evidências, contraprovas e/ou solicitação fundamentada de repetição do </w:t>
      </w:r>
      <w:r w:rsidRPr="003820D3">
        <w:rPr>
          <w:rFonts w:ascii="Arial" w:hAnsi="Arial" w:cs="Arial"/>
          <w:bCs/>
          <w:sz w:val="24"/>
          <w:szCs w:val="24"/>
        </w:rPr>
        <w:lastRenderedPageBreak/>
        <w:t>ensaio.</w:t>
      </w:r>
    </w:p>
    <w:p w14:paraId="007876C5" w14:textId="77537C51"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8.9</w:t>
      </w:r>
      <w:r w:rsidR="00BD1E60" w:rsidRPr="003820D3">
        <w:rPr>
          <w:rFonts w:ascii="Arial" w:hAnsi="Arial" w:cs="Arial"/>
          <w:bCs/>
          <w:sz w:val="24"/>
          <w:szCs w:val="24"/>
        </w:rPr>
        <w:t xml:space="preserve"> </w:t>
      </w:r>
      <w:r w:rsidRPr="003820D3">
        <w:rPr>
          <w:rFonts w:ascii="Arial" w:hAnsi="Arial" w:cs="Arial"/>
          <w:bCs/>
          <w:sz w:val="24"/>
          <w:szCs w:val="24"/>
        </w:rPr>
        <w:t>A ausência de manifestação no prazo será interpretada como aceitação do resultado, para todos os efeitos.</w:t>
      </w:r>
    </w:p>
    <w:p w14:paraId="28711266" w14:textId="03BC7A3F"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8.10</w:t>
      </w:r>
      <w:r w:rsidR="00BD1E60" w:rsidRPr="003820D3">
        <w:rPr>
          <w:rFonts w:ascii="Arial" w:hAnsi="Arial" w:cs="Arial"/>
          <w:bCs/>
          <w:sz w:val="24"/>
          <w:szCs w:val="24"/>
        </w:rPr>
        <w:t xml:space="preserve"> </w:t>
      </w:r>
      <w:r w:rsidRPr="003820D3">
        <w:rPr>
          <w:rFonts w:ascii="Arial" w:hAnsi="Arial" w:cs="Arial"/>
          <w:bCs/>
          <w:sz w:val="24"/>
          <w:szCs w:val="24"/>
        </w:rPr>
        <w:t>Havendo contestação, a CESAMA avaliará tecnicamente e poderá, a seu critério, determinar contraprova e/ou repetição do ensaio, preferencialmente em condições equivalentes. Mantida a não conformidade, os custos adicionais de contraprova/repetição correrão por conta do fornecedor.</w:t>
      </w:r>
    </w:p>
    <w:p w14:paraId="14DB9AB1" w14:textId="77777777" w:rsidR="00AB36C0" w:rsidRPr="003820D3" w:rsidRDefault="00AB36C0"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8.11</w:t>
      </w:r>
      <w:r w:rsidRPr="003820D3">
        <w:rPr>
          <w:rFonts w:ascii="Arial" w:hAnsi="Arial" w:cs="Arial"/>
          <w:bCs/>
          <w:sz w:val="24"/>
          <w:szCs w:val="24"/>
        </w:rPr>
        <w:tab/>
        <w:t>A iniciativa, justificativa, instauração, acompanhamento e registro do processo de testes de conformidade, bem como a formalização das comunicações ao fornecedor e a proposição das medidas decorrentes, são de responsabilidade do Gestor da Contratação (ou unidade formalmente designada), observado o rito de recebimento, fiscalização e gestão contratual vigente na CESAMA e as competências dos demais agentes (fiscal técnico/administrativo, comissão de recebimento, almoxarifado, laboratório, etc.), quando aplicável.</w:t>
      </w:r>
    </w:p>
    <w:p w14:paraId="75784206" w14:textId="3287DCD8" w:rsidR="00AB36C0" w:rsidRPr="003820D3" w:rsidRDefault="0031593E" w:rsidP="00AB36C0">
      <w:pPr>
        <w:widowControl w:val="0"/>
        <w:tabs>
          <w:tab w:val="left" w:pos="929"/>
          <w:tab w:val="left" w:pos="930"/>
        </w:tabs>
        <w:spacing w:before="1" w:after="0" w:line="360" w:lineRule="auto"/>
        <w:jc w:val="both"/>
        <w:rPr>
          <w:rFonts w:ascii="Arial" w:hAnsi="Arial" w:cs="Arial"/>
          <w:bCs/>
          <w:sz w:val="24"/>
          <w:szCs w:val="24"/>
        </w:rPr>
      </w:pPr>
      <w:r w:rsidRPr="003820D3">
        <w:rPr>
          <w:rFonts w:ascii="Arial" w:hAnsi="Arial" w:cs="Arial"/>
          <w:bCs/>
          <w:sz w:val="24"/>
          <w:szCs w:val="24"/>
        </w:rPr>
        <w:t xml:space="preserve">8.12 </w:t>
      </w:r>
      <w:r w:rsidR="00AB36C0" w:rsidRPr="003820D3">
        <w:rPr>
          <w:rFonts w:ascii="Arial" w:hAnsi="Arial" w:cs="Arial"/>
          <w:bCs/>
          <w:sz w:val="24"/>
          <w:szCs w:val="24"/>
        </w:rPr>
        <w:t>Disposições gerais. A realização de testes de conformidade não exime o fornecedor da responsabilidade pela qualidade do fornecimento, nem restringe o exercício de outros direitos da CESAMA previstos no RILC.</w:t>
      </w:r>
    </w:p>
    <w:p w14:paraId="45F972BB" w14:textId="77777777" w:rsidR="00AB36C0" w:rsidRDefault="00AB36C0" w:rsidP="0077325F">
      <w:pPr>
        <w:widowControl w:val="0"/>
        <w:tabs>
          <w:tab w:val="left" w:pos="929"/>
          <w:tab w:val="left" w:pos="930"/>
        </w:tabs>
        <w:spacing w:before="1" w:after="0" w:line="360" w:lineRule="auto"/>
        <w:jc w:val="both"/>
        <w:rPr>
          <w:rFonts w:ascii="Arial" w:hAnsi="Arial" w:cs="Arial"/>
          <w:b/>
          <w:sz w:val="24"/>
          <w:szCs w:val="24"/>
        </w:rPr>
      </w:pPr>
    </w:p>
    <w:p w14:paraId="7BA3BF09" w14:textId="31959CF1" w:rsidR="003D784D" w:rsidRPr="00996792" w:rsidRDefault="00AB36C0" w:rsidP="0077325F">
      <w:pPr>
        <w:widowControl w:val="0"/>
        <w:tabs>
          <w:tab w:val="left" w:pos="929"/>
          <w:tab w:val="left" w:pos="930"/>
        </w:tabs>
        <w:spacing w:before="1" w:after="0" w:line="360" w:lineRule="auto"/>
        <w:jc w:val="both"/>
        <w:rPr>
          <w:rFonts w:ascii="Arial" w:hAnsi="Arial" w:cs="Arial"/>
          <w:b/>
          <w:sz w:val="24"/>
          <w:szCs w:val="24"/>
        </w:rPr>
      </w:pPr>
      <w:r w:rsidRPr="008A4A5E">
        <w:rPr>
          <w:rFonts w:ascii="Arial" w:hAnsi="Arial" w:cs="Arial"/>
          <w:b/>
          <w:sz w:val="24"/>
          <w:szCs w:val="24"/>
        </w:rPr>
        <w:t>9</w:t>
      </w:r>
      <w:r w:rsidR="00996792" w:rsidRPr="008A4A5E">
        <w:rPr>
          <w:rFonts w:ascii="Arial" w:hAnsi="Arial" w:cs="Arial"/>
          <w:b/>
          <w:sz w:val="24"/>
          <w:szCs w:val="24"/>
        </w:rPr>
        <w:t xml:space="preserve">. </w:t>
      </w:r>
      <w:r w:rsidR="003D784D" w:rsidRPr="008A4A5E">
        <w:rPr>
          <w:rFonts w:ascii="Arial" w:hAnsi="Arial" w:cs="Arial"/>
          <w:b/>
          <w:sz w:val="24"/>
          <w:szCs w:val="24"/>
        </w:rPr>
        <w:t>CONDIÇÕES</w:t>
      </w:r>
      <w:r w:rsidR="003D784D" w:rsidRPr="00996792">
        <w:rPr>
          <w:rFonts w:ascii="Arial" w:hAnsi="Arial" w:cs="Arial"/>
          <w:b/>
          <w:sz w:val="24"/>
          <w:szCs w:val="24"/>
        </w:rPr>
        <w:t xml:space="preserve"> GERAIS DA ATA DE REGISTRO DE PREÇOS E DO </w:t>
      </w:r>
      <w:r w:rsidR="00971290" w:rsidRPr="00996792">
        <w:rPr>
          <w:rFonts w:ascii="Arial" w:hAnsi="Arial" w:cs="Arial"/>
          <w:b/>
          <w:sz w:val="24"/>
          <w:szCs w:val="24"/>
        </w:rPr>
        <w:t>INSTRUMENTO CONTRATUAL</w:t>
      </w:r>
    </w:p>
    <w:p w14:paraId="53E4AB16" w14:textId="77777777" w:rsidR="003D784D" w:rsidRPr="00996792" w:rsidRDefault="003D784D" w:rsidP="00996792">
      <w:pPr>
        <w:pStyle w:val="Corpodetexto"/>
        <w:spacing w:before="10"/>
        <w:jc w:val="left"/>
        <w:rPr>
          <w:rFonts w:cs="Arial"/>
          <w:sz w:val="24"/>
          <w:szCs w:val="24"/>
        </w:rPr>
      </w:pPr>
    </w:p>
    <w:p w14:paraId="06845DB6" w14:textId="5D9EF1B8" w:rsidR="003D784D" w:rsidRPr="003820D3" w:rsidRDefault="00AB36C0" w:rsidP="00996792">
      <w:pPr>
        <w:widowControl w:val="0"/>
        <w:tabs>
          <w:tab w:val="left" w:pos="1302"/>
        </w:tabs>
        <w:spacing w:after="0" w:line="350" w:lineRule="auto"/>
        <w:ind w:right="203"/>
        <w:jc w:val="both"/>
        <w:rPr>
          <w:rFonts w:ascii="Arial" w:hAnsi="Arial" w:cs="Arial"/>
          <w:sz w:val="24"/>
          <w:szCs w:val="24"/>
        </w:rPr>
      </w:pPr>
      <w:r w:rsidRPr="003820D3">
        <w:rPr>
          <w:rFonts w:ascii="Arial" w:hAnsi="Arial" w:cs="Arial"/>
          <w:sz w:val="24"/>
          <w:szCs w:val="24"/>
        </w:rPr>
        <w:t>9</w:t>
      </w:r>
      <w:r w:rsidR="00996792" w:rsidRPr="003820D3">
        <w:rPr>
          <w:rFonts w:ascii="Arial" w:hAnsi="Arial" w:cs="Arial"/>
          <w:sz w:val="24"/>
          <w:szCs w:val="24"/>
        </w:rPr>
        <w:t xml:space="preserve">.1. </w:t>
      </w:r>
      <w:r w:rsidR="00693F78" w:rsidRPr="003820D3">
        <w:rPr>
          <w:rFonts w:ascii="Arial" w:hAnsi="Arial" w:cs="Arial"/>
          <w:sz w:val="24"/>
          <w:szCs w:val="24"/>
        </w:rPr>
        <w:t>A Ata de Registro de Preços e suas contratações obedecerão às disposições da Lei Federal nº 13.303/2016 c/c Decreto nº 15.857/2023 (alterado pelo Decreto nº 16.038/2023), que regulamenta o Sistema de Registro de Preços no âmbito da Administração Pública Direta, Autárquica e Fundacional do Município de Juiz de Fora, bem como suas alterações posteriores, as disposições do edital e preceitos do direito privado, no que concerne à sua execução, alteração, inexecução ou rescisão.</w:t>
      </w:r>
    </w:p>
    <w:p w14:paraId="1F0BC61E" w14:textId="77777777" w:rsidR="003D784D" w:rsidRPr="00996792" w:rsidRDefault="003D784D" w:rsidP="00996792">
      <w:pPr>
        <w:pStyle w:val="Corpodetexto"/>
        <w:spacing w:before="2"/>
        <w:jc w:val="left"/>
        <w:rPr>
          <w:rFonts w:cs="Arial"/>
          <w:sz w:val="24"/>
          <w:szCs w:val="24"/>
        </w:rPr>
      </w:pPr>
    </w:p>
    <w:p w14:paraId="21BC2CD0" w14:textId="2AA4B28B" w:rsidR="003D784D" w:rsidRPr="00996792" w:rsidRDefault="007D61FC" w:rsidP="00996792">
      <w:pPr>
        <w:widowControl w:val="0"/>
        <w:tabs>
          <w:tab w:val="left" w:pos="1302"/>
        </w:tabs>
        <w:spacing w:after="0" w:line="350" w:lineRule="auto"/>
        <w:ind w:right="203"/>
        <w:jc w:val="both"/>
        <w:rPr>
          <w:rFonts w:ascii="Arial" w:hAnsi="Arial" w:cs="Arial"/>
          <w:sz w:val="24"/>
          <w:szCs w:val="24"/>
        </w:rPr>
      </w:pPr>
      <w:r w:rsidRPr="008A4A5E">
        <w:rPr>
          <w:rFonts w:ascii="Arial" w:hAnsi="Arial" w:cs="Arial"/>
          <w:sz w:val="24"/>
          <w:szCs w:val="24"/>
        </w:rPr>
        <w:t>9</w:t>
      </w:r>
      <w:r w:rsidR="00996792" w:rsidRPr="008A4A5E">
        <w:rPr>
          <w:rFonts w:ascii="Arial" w:hAnsi="Arial" w:cs="Arial"/>
          <w:sz w:val="24"/>
          <w:szCs w:val="24"/>
        </w:rPr>
        <w:t>.</w:t>
      </w:r>
      <w:r w:rsidR="0086122F" w:rsidRPr="008A4A5E">
        <w:rPr>
          <w:rFonts w:ascii="Arial" w:hAnsi="Arial" w:cs="Arial"/>
          <w:sz w:val="24"/>
          <w:szCs w:val="24"/>
        </w:rPr>
        <w:t>2</w:t>
      </w:r>
      <w:r w:rsidR="00996792" w:rsidRPr="008A4A5E">
        <w:rPr>
          <w:rFonts w:ascii="Arial" w:hAnsi="Arial" w:cs="Arial"/>
          <w:sz w:val="24"/>
          <w:szCs w:val="24"/>
        </w:rPr>
        <w:t xml:space="preserve"> </w:t>
      </w:r>
      <w:r w:rsidR="003D784D" w:rsidRPr="008A4A5E">
        <w:rPr>
          <w:rFonts w:ascii="Arial" w:hAnsi="Arial" w:cs="Arial"/>
          <w:sz w:val="24"/>
          <w:szCs w:val="24"/>
        </w:rPr>
        <w:t xml:space="preserve">São partes integrantes da Ata de Registro de Preços e de </w:t>
      </w:r>
      <w:r w:rsidR="00971290" w:rsidRPr="008A4A5E">
        <w:rPr>
          <w:rFonts w:ascii="Arial" w:hAnsi="Arial" w:cs="Arial"/>
          <w:sz w:val="24"/>
          <w:szCs w:val="24"/>
        </w:rPr>
        <w:t>suas</w:t>
      </w:r>
      <w:r w:rsidR="0097791C" w:rsidRPr="00ED2B49">
        <w:rPr>
          <w:rFonts w:ascii="Arial" w:hAnsi="Arial" w:cs="Arial"/>
          <w:sz w:val="24"/>
          <w:szCs w:val="24"/>
        </w:rPr>
        <w:t xml:space="preserve"> </w:t>
      </w:r>
      <w:r w:rsidR="00971290" w:rsidRPr="00ED2B49">
        <w:rPr>
          <w:rFonts w:ascii="Arial" w:hAnsi="Arial" w:cs="Arial"/>
          <w:sz w:val="24"/>
          <w:szCs w:val="24"/>
        </w:rPr>
        <w:t>contratações</w:t>
      </w:r>
      <w:r w:rsidR="003D784D" w:rsidRPr="00ED2B49">
        <w:rPr>
          <w:rFonts w:ascii="Arial" w:hAnsi="Arial" w:cs="Arial"/>
          <w:sz w:val="24"/>
          <w:szCs w:val="24"/>
        </w:rPr>
        <w:t xml:space="preserve">, independente de transcrição, o Aviso de Licitação, o Edital e seus anexos, o Termo de Referência e a proposta do licitante vencedor e seus </w:t>
      </w:r>
      <w:r w:rsidR="003D784D" w:rsidRPr="00996792">
        <w:rPr>
          <w:rFonts w:ascii="Arial" w:hAnsi="Arial" w:cs="Arial"/>
          <w:sz w:val="24"/>
          <w:szCs w:val="24"/>
        </w:rPr>
        <w:lastRenderedPageBreak/>
        <w:t>anexos.</w:t>
      </w:r>
    </w:p>
    <w:p w14:paraId="3FB98219" w14:textId="77777777" w:rsidR="003D784D" w:rsidRPr="00996792" w:rsidRDefault="003D784D" w:rsidP="00996792">
      <w:pPr>
        <w:pStyle w:val="Corpodetexto"/>
        <w:spacing w:before="8"/>
        <w:jc w:val="left"/>
        <w:rPr>
          <w:rFonts w:cs="Arial"/>
          <w:sz w:val="24"/>
          <w:szCs w:val="24"/>
        </w:rPr>
      </w:pPr>
    </w:p>
    <w:p w14:paraId="4AC0DF22" w14:textId="53A4F24A" w:rsidR="003D784D" w:rsidRDefault="007D61FC" w:rsidP="00996792">
      <w:pPr>
        <w:widowControl w:val="0"/>
        <w:tabs>
          <w:tab w:val="left" w:pos="1302"/>
        </w:tabs>
        <w:spacing w:after="0" w:line="350" w:lineRule="auto"/>
        <w:ind w:right="203"/>
        <w:jc w:val="both"/>
        <w:rPr>
          <w:rFonts w:ascii="Arial" w:hAnsi="Arial" w:cs="Arial"/>
          <w:sz w:val="24"/>
          <w:szCs w:val="24"/>
        </w:rPr>
      </w:pPr>
      <w:r w:rsidRPr="008A4A5E">
        <w:rPr>
          <w:rFonts w:ascii="Arial" w:hAnsi="Arial" w:cs="Arial"/>
          <w:sz w:val="24"/>
          <w:szCs w:val="24"/>
        </w:rPr>
        <w:t>9</w:t>
      </w:r>
      <w:r w:rsidR="0086122F" w:rsidRPr="008A4A5E">
        <w:rPr>
          <w:rFonts w:ascii="Arial" w:hAnsi="Arial" w:cs="Arial"/>
          <w:sz w:val="24"/>
          <w:szCs w:val="24"/>
        </w:rPr>
        <w:t>.3</w:t>
      </w:r>
      <w:r w:rsidR="00996792" w:rsidRPr="008A4A5E">
        <w:rPr>
          <w:rFonts w:ascii="Arial" w:hAnsi="Arial" w:cs="Arial"/>
          <w:sz w:val="24"/>
          <w:szCs w:val="24"/>
        </w:rPr>
        <w:t xml:space="preserve">. </w:t>
      </w:r>
      <w:r w:rsidR="005F2844" w:rsidRPr="008A4A5E">
        <w:rPr>
          <w:rFonts w:ascii="Arial" w:hAnsi="Arial" w:cs="Arial"/>
          <w:sz w:val="24"/>
          <w:szCs w:val="24"/>
        </w:rPr>
        <w:t>O</w:t>
      </w:r>
      <w:r w:rsidR="003D784D" w:rsidRPr="008A4A5E">
        <w:rPr>
          <w:rFonts w:ascii="Arial" w:hAnsi="Arial" w:cs="Arial"/>
          <w:sz w:val="24"/>
          <w:szCs w:val="24"/>
        </w:rPr>
        <w:t xml:space="preserve"> licitante vencedor deverá estar quite com a CESAMA, quando sediado</w:t>
      </w:r>
      <w:r w:rsidR="003D784D" w:rsidRPr="00996792">
        <w:rPr>
          <w:rFonts w:ascii="Arial" w:hAnsi="Arial" w:cs="Arial"/>
          <w:sz w:val="24"/>
          <w:szCs w:val="24"/>
        </w:rPr>
        <w:t xml:space="preserve"> ou domiciliado no município de Juiz de Fora/MG.</w:t>
      </w:r>
    </w:p>
    <w:p w14:paraId="643D0453" w14:textId="77777777" w:rsidR="007D1178" w:rsidRDefault="007D1178" w:rsidP="00996792">
      <w:pPr>
        <w:widowControl w:val="0"/>
        <w:tabs>
          <w:tab w:val="left" w:pos="1302"/>
        </w:tabs>
        <w:spacing w:after="0" w:line="350" w:lineRule="auto"/>
        <w:ind w:right="203"/>
        <w:jc w:val="both"/>
        <w:rPr>
          <w:rFonts w:ascii="Arial" w:hAnsi="Arial" w:cs="Arial"/>
          <w:sz w:val="24"/>
          <w:szCs w:val="24"/>
        </w:rPr>
      </w:pPr>
    </w:p>
    <w:p w14:paraId="13DBD05A" w14:textId="56CF616E" w:rsidR="007D1178" w:rsidRDefault="007D61FC" w:rsidP="007D1178">
      <w:pPr>
        <w:suppressAutoHyphens/>
        <w:autoSpaceDE w:val="0"/>
        <w:autoSpaceDN w:val="0"/>
        <w:adjustRightInd w:val="0"/>
        <w:spacing w:after="0" w:line="360" w:lineRule="auto"/>
        <w:jc w:val="both"/>
        <w:rPr>
          <w:rFonts w:ascii="Arial" w:hAnsi="Arial" w:cs="Arial"/>
          <w:sz w:val="24"/>
          <w:szCs w:val="24"/>
        </w:rPr>
      </w:pPr>
      <w:r w:rsidRPr="008A4A5E">
        <w:rPr>
          <w:rFonts w:ascii="Arial" w:hAnsi="Arial" w:cs="Arial"/>
          <w:sz w:val="24"/>
          <w:szCs w:val="24"/>
        </w:rPr>
        <w:t>9</w:t>
      </w:r>
      <w:r w:rsidR="007D1178" w:rsidRPr="008A4A5E">
        <w:rPr>
          <w:rFonts w:ascii="Arial" w:hAnsi="Arial" w:cs="Arial"/>
          <w:sz w:val="24"/>
          <w:szCs w:val="24"/>
        </w:rPr>
        <w:t xml:space="preserve">.4. </w:t>
      </w:r>
      <w:r w:rsidR="007D1178" w:rsidRPr="008A4A5E">
        <w:rPr>
          <w:rFonts w:ascii="Arial" w:eastAsia="Arial Unicode MS" w:hAnsi="Arial" w:cs="Arial"/>
          <w:sz w:val="24"/>
          <w:szCs w:val="24"/>
        </w:rPr>
        <w:t>A CONTRATADA poderá aceitar, nas mesmas condições contratuais, os</w:t>
      </w:r>
      <w:r w:rsidR="007D1178" w:rsidRPr="007D1178">
        <w:rPr>
          <w:rFonts w:ascii="Arial" w:eastAsia="Arial Unicode MS" w:hAnsi="Arial" w:cs="Arial"/>
          <w:sz w:val="24"/>
          <w:szCs w:val="24"/>
        </w:rPr>
        <w:t xml:space="preserve"> acréscimos ou supressões no Contrato estabelecidos no art. 81, §1º da Lei Federal nº 13.303/16</w:t>
      </w:r>
      <w:r w:rsidR="007D1178" w:rsidRPr="007D1178">
        <w:rPr>
          <w:rFonts w:ascii="Arial" w:hAnsi="Arial" w:cs="Arial"/>
          <w:sz w:val="24"/>
          <w:szCs w:val="24"/>
        </w:rPr>
        <w:t xml:space="preserve">. </w:t>
      </w:r>
    </w:p>
    <w:p w14:paraId="72D4CB42" w14:textId="77777777" w:rsidR="007D1178" w:rsidRPr="007D1178" w:rsidRDefault="007D1178" w:rsidP="007D1178">
      <w:pPr>
        <w:suppressAutoHyphens/>
        <w:autoSpaceDE w:val="0"/>
        <w:autoSpaceDN w:val="0"/>
        <w:adjustRightInd w:val="0"/>
        <w:spacing w:after="0" w:line="360" w:lineRule="auto"/>
        <w:jc w:val="both"/>
        <w:rPr>
          <w:rFonts w:ascii="Arial" w:hAnsi="Arial" w:cs="Arial"/>
          <w:sz w:val="24"/>
          <w:szCs w:val="24"/>
        </w:rPr>
      </w:pPr>
    </w:p>
    <w:p w14:paraId="68869684" w14:textId="75C42765" w:rsidR="007D1178" w:rsidRDefault="007D61FC" w:rsidP="007D1178">
      <w:pPr>
        <w:suppressAutoHyphens/>
        <w:autoSpaceDE w:val="0"/>
        <w:autoSpaceDN w:val="0"/>
        <w:adjustRightInd w:val="0"/>
        <w:spacing w:after="0" w:line="360" w:lineRule="auto"/>
        <w:jc w:val="both"/>
        <w:rPr>
          <w:rFonts w:ascii="Arial" w:hAnsi="Arial" w:cs="Arial"/>
          <w:sz w:val="24"/>
          <w:szCs w:val="24"/>
        </w:rPr>
      </w:pPr>
      <w:r w:rsidRPr="008A4A5E">
        <w:rPr>
          <w:rFonts w:ascii="Arial" w:hAnsi="Arial" w:cs="Arial"/>
          <w:sz w:val="24"/>
          <w:szCs w:val="24"/>
        </w:rPr>
        <w:t>9</w:t>
      </w:r>
      <w:r w:rsidR="007D1178" w:rsidRPr="008A4A5E">
        <w:rPr>
          <w:rFonts w:ascii="Arial" w:hAnsi="Arial" w:cs="Arial"/>
          <w:sz w:val="24"/>
          <w:szCs w:val="24"/>
        </w:rPr>
        <w:t xml:space="preserve">.4.1. Conforme o </w:t>
      </w:r>
      <w:r w:rsidR="007D1178" w:rsidRPr="00506D26">
        <w:rPr>
          <w:rFonts w:ascii="Arial" w:hAnsi="Arial" w:cs="Arial"/>
          <w:b/>
          <w:bCs/>
          <w:sz w:val="24"/>
          <w:szCs w:val="24"/>
        </w:rPr>
        <w:t>art. 105, inciso X</w:t>
      </w:r>
      <w:r w:rsidR="007D1178" w:rsidRPr="008A4A5E">
        <w:rPr>
          <w:rFonts w:ascii="Arial" w:hAnsi="Arial" w:cs="Arial"/>
          <w:sz w:val="24"/>
          <w:szCs w:val="24"/>
        </w:rPr>
        <w:t>, do Regulamento Interno de Licitações,</w:t>
      </w:r>
      <w:r w:rsidR="007D1178" w:rsidRPr="007D1178">
        <w:rPr>
          <w:rFonts w:ascii="Arial" w:hAnsi="Arial" w:cs="Arial"/>
          <w:sz w:val="24"/>
          <w:szCs w:val="24"/>
        </w:rPr>
        <w:t xml:space="preserve"> Contratos e Convênios da </w:t>
      </w:r>
      <w:proofErr w:type="spellStart"/>
      <w:r w:rsidR="007D1178" w:rsidRPr="007D1178">
        <w:rPr>
          <w:rFonts w:ascii="Arial" w:hAnsi="Arial" w:cs="Arial"/>
          <w:sz w:val="24"/>
          <w:szCs w:val="24"/>
        </w:rPr>
        <w:t>Cesama</w:t>
      </w:r>
      <w:proofErr w:type="spellEnd"/>
      <w:r w:rsidR="007D1178" w:rsidRPr="007D1178">
        <w:rPr>
          <w:rFonts w:ascii="Arial" w:hAnsi="Arial" w:cs="Arial"/>
          <w:sz w:val="24"/>
          <w:szCs w:val="24"/>
        </w:rPr>
        <w:t>, toda prorrogação de prazo será justificada por escrito e previamente autorizada pela autoridade competente da CESAMA para celebrar o Contrato</w:t>
      </w:r>
      <w:r w:rsidR="007D1178">
        <w:rPr>
          <w:rFonts w:ascii="Arial" w:hAnsi="Arial" w:cs="Arial"/>
          <w:sz w:val="24"/>
          <w:szCs w:val="24"/>
        </w:rPr>
        <w:t>.</w:t>
      </w:r>
    </w:p>
    <w:p w14:paraId="0E492364" w14:textId="77777777" w:rsidR="007D1178" w:rsidRPr="005634B3" w:rsidRDefault="007D1178" w:rsidP="007D1178">
      <w:pPr>
        <w:suppressAutoHyphens/>
        <w:autoSpaceDE w:val="0"/>
        <w:autoSpaceDN w:val="0"/>
        <w:adjustRightInd w:val="0"/>
        <w:spacing w:after="0" w:line="360" w:lineRule="auto"/>
        <w:jc w:val="both"/>
        <w:rPr>
          <w:rFonts w:ascii="Arial" w:hAnsi="Arial" w:cs="Arial"/>
          <w:color w:val="FF0000"/>
          <w:sz w:val="24"/>
          <w:szCs w:val="24"/>
          <w:highlight w:val="cyan"/>
        </w:rPr>
      </w:pPr>
    </w:p>
    <w:p w14:paraId="78F7B664" w14:textId="54BAC5A7" w:rsidR="007D1178" w:rsidRDefault="007D61FC" w:rsidP="007D1178">
      <w:pPr>
        <w:suppressAutoHyphens/>
        <w:autoSpaceDE w:val="0"/>
        <w:autoSpaceDN w:val="0"/>
        <w:adjustRightInd w:val="0"/>
        <w:spacing w:after="0" w:line="360" w:lineRule="auto"/>
        <w:jc w:val="both"/>
        <w:rPr>
          <w:rFonts w:ascii="Arial" w:hAnsi="Arial" w:cs="Arial"/>
          <w:color w:val="FF0000"/>
          <w:sz w:val="24"/>
          <w:szCs w:val="24"/>
        </w:rPr>
      </w:pPr>
      <w:r w:rsidRPr="008A4A5E">
        <w:rPr>
          <w:rFonts w:ascii="Arial" w:hAnsi="Arial" w:cs="Arial"/>
          <w:sz w:val="24"/>
          <w:szCs w:val="24"/>
        </w:rPr>
        <w:t>9</w:t>
      </w:r>
      <w:r w:rsidR="007D1178" w:rsidRPr="008A4A5E">
        <w:rPr>
          <w:rFonts w:ascii="Arial" w:hAnsi="Arial" w:cs="Arial"/>
          <w:sz w:val="24"/>
          <w:szCs w:val="24"/>
        </w:rPr>
        <w:t>.4.2. Sempre que for necessário acrescer ou reduzir os valores e/ou prazos</w:t>
      </w:r>
      <w:r w:rsidR="007D1178" w:rsidRPr="007D1178">
        <w:rPr>
          <w:rFonts w:ascii="Arial" w:hAnsi="Arial" w:cs="Arial"/>
          <w:sz w:val="24"/>
          <w:szCs w:val="24"/>
        </w:rPr>
        <w:t xml:space="preserve"> contratuais, as modificações procedidas deverão fazer parte de aditamento a ser assinado pelas partes. Eventuais acréscimos nas quantidades do objeto da contratação, quando necessário, poderão ser admitidos desde que autorizados pela CESAMA, com base nos preços unitários contratados</w:t>
      </w:r>
      <w:r w:rsidR="00530880">
        <w:rPr>
          <w:rFonts w:ascii="Arial" w:hAnsi="Arial" w:cs="Arial"/>
          <w:sz w:val="24"/>
          <w:szCs w:val="24"/>
        </w:rPr>
        <w:t>.</w:t>
      </w:r>
    </w:p>
    <w:p w14:paraId="4765786C" w14:textId="77777777" w:rsidR="005B4659" w:rsidRPr="0048727B" w:rsidRDefault="005B4659" w:rsidP="00996792">
      <w:pPr>
        <w:spacing w:before="120" w:line="360" w:lineRule="auto"/>
        <w:jc w:val="both"/>
        <w:rPr>
          <w:rFonts w:ascii="Arial" w:hAnsi="Arial" w:cs="Arial"/>
          <w:color w:val="FF0000"/>
          <w:sz w:val="24"/>
          <w:szCs w:val="24"/>
        </w:rPr>
      </w:pPr>
    </w:p>
    <w:p w14:paraId="1AC99024" w14:textId="46078DA3" w:rsidR="00996792" w:rsidRDefault="0086122F" w:rsidP="00996792">
      <w:pPr>
        <w:suppressAutoHyphens/>
        <w:spacing w:after="0" w:line="360" w:lineRule="auto"/>
        <w:jc w:val="both"/>
        <w:rPr>
          <w:rFonts w:ascii="Arial" w:hAnsi="Arial" w:cs="Arial"/>
          <w:b/>
          <w:bCs/>
          <w:sz w:val="24"/>
          <w:szCs w:val="24"/>
        </w:rPr>
      </w:pPr>
      <w:r w:rsidRPr="005D7D12">
        <w:rPr>
          <w:rFonts w:ascii="Arial" w:hAnsi="Arial" w:cs="Arial"/>
          <w:b/>
          <w:bCs/>
          <w:sz w:val="24"/>
          <w:szCs w:val="24"/>
        </w:rPr>
        <w:t>10</w:t>
      </w:r>
      <w:r w:rsidR="00996792" w:rsidRPr="005D7D12">
        <w:rPr>
          <w:rFonts w:ascii="Arial" w:hAnsi="Arial" w:cs="Arial"/>
          <w:b/>
          <w:bCs/>
          <w:sz w:val="24"/>
          <w:szCs w:val="24"/>
        </w:rPr>
        <w:t xml:space="preserve">. </w:t>
      </w:r>
      <w:r w:rsidR="007D1178" w:rsidRPr="005D7D12">
        <w:rPr>
          <w:rFonts w:ascii="Arial" w:hAnsi="Arial" w:cs="Arial"/>
          <w:b/>
          <w:bCs/>
          <w:sz w:val="24"/>
          <w:szCs w:val="24"/>
        </w:rPr>
        <w:t>INEXECUÇÃO</w:t>
      </w:r>
      <w:r w:rsidR="007D1178">
        <w:rPr>
          <w:rFonts w:ascii="Arial" w:hAnsi="Arial" w:cs="Arial"/>
          <w:b/>
          <w:bCs/>
          <w:sz w:val="24"/>
          <w:szCs w:val="24"/>
        </w:rPr>
        <w:t xml:space="preserve"> E </w:t>
      </w:r>
      <w:r w:rsidR="0097791C">
        <w:rPr>
          <w:rFonts w:ascii="Arial" w:hAnsi="Arial" w:cs="Arial"/>
          <w:b/>
          <w:bCs/>
          <w:sz w:val="24"/>
          <w:szCs w:val="24"/>
        </w:rPr>
        <w:t>CANCELAMETNO</w:t>
      </w:r>
      <w:r w:rsidR="00996792" w:rsidRPr="002201A1">
        <w:rPr>
          <w:rFonts w:ascii="Arial" w:hAnsi="Arial" w:cs="Arial"/>
          <w:b/>
          <w:bCs/>
          <w:sz w:val="24"/>
          <w:szCs w:val="24"/>
        </w:rPr>
        <w:t xml:space="preserve"> D</w:t>
      </w:r>
      <w:r w:rsidR="00996792">
        <w:rPr>
          <w:rFonts w:ascii="Arial" w:hAnsi="Arial" w:cs="Arial"/>
          <w:b/>
          <w:bCs/>
          <w:sz w:val="24"/>
          <w:szCs w:val="24"/>
        </w:rPr>
        <w:t xml:space="preserve">A ATA E </w:t>
      </w:r>
      <w:r w:rsidR="0097791C">
        <w:rPr>
          <w:rFonts w:ascii="Arial" w:hAnsi="Arial" w:cs="Arial"/>
          <w:b/>
          <w:bCs/>
          <w:sz w:val="24"/>
          <w:szCs w:val="24"/>
        </w:rPr>
        <w:t xml:space="preserve">RESCISÃO </w:t>
      </w:r>
      <w:r w:rsidR="00996792">
        <w:rPr>
          <w:rFonts w:ascii="Arial" w:hAnsi="Arial" w:cs="Arial"/>
          <w:b/>
          <w:bCs/>
          <w:sz w:val="24"/>
          <w:szCs w:val="24"/>
        </w:rPr>
        <w:t>DA</w:t>
      </w:r>
      <w:r w:rsidR="005F2844">
        <w:rPr>
          <w:rFonts w:ascii="Arial" w:hAnsi="Arial" w:cs="Arial"/>
          <w:b/>
          <w:bCs/>
          <w:sz w:val="24"/>
          <w:szCs w:val="24"/>
        </w:rPr>
        <w:t>S SUAS</w:t>
      </w:r>
      <w:r w:rsidR="00996792">
        <w:rPr>
          <w:rFonts w:ascii="Arial" w:hAnsi="Arial" w:cs="Arial"/>
          <w:b/>
          <w:bCs/>
          <w:sz w:val="24"/>
          <w:szCs w:val="24"/>
        </w:rPr>
        <w:t xml:space="preserve"> CONTRATAÇ</w:t>
      </w:r>
      <w:r w:rsidR="005F2844">
        <w:rPr>
          <w:rFonts w:ascii="Arial" w:hAnsi="Arial" w:cs="Arial"/>
          <w:b/>
          <w:bCs/>
          <w:sz w:val="24"/>
          <w:szCs w:val="24"/>
        </w:rPr>
        <w:t>ÕES</w:t>
      </w:r>
    </w:p>
    <w:p w14:paraId="41AB84CD" w14:textId="77777777" w:rsidR="00996792" w:rsidRDefault="00996792" w:rsidP="00996792">
      <w:pPr>
        <w:suppressAutoHyphens/>
        <w:spacing w:after="0" w:line="360" w:lineRule="auto"/>
        <w:jc w:val="both"/>
        <w:rPr>
          <w:rFonts w:ascii="Arial" w:hAnsi="Arial" w:cs="Arial"/>
          <w:b/>
          <w:bCs/>
          <w:sz w:val="24"/>
          <w:szCs w:val="24"/>
        </w:rPr>
      </w:pPr>
    </w:p>
    <w:p w14:paraId="089C30EB" w14:textId="7394E126" w:rsidR="007504A6" w:rsidRPr="005D7D12" w:rsidRDefault="0086122F" w:rsidP="00996792">
      <w:pPr>
        <w:suppressAutoHyphens/>
        <w:spacing w:after="0" w:line="360" w:lineRule="auto"/>
        <w:jc w:val="both"/>
        <w:rPr>
          <w:rFonts w:ascii="Arial" w:hAnsi="Arial" w:cs="Arial"/>
          <w:b/>
          <w:bCs/>
          <w:sz w:val="24"/>
          <w:szCs w:val="24"/>
        </w:rPr>
      </w:pPr>
      <w:r w:rsidRPr="005D7D12">
        <w:rPr>
          <w:rFonts w:ascii="Arial" w:hAnsi="Arial" w:cs="Arial"/>
          <w:b/>
          <w:bCs/>
          <w:sz w:val="24"/>
          <w:szCs w:val="24"/>
        </w:rPr>
        <w:t>10</w:t>
      </w:r>
      <w:r w:rsidR="007504A6" w:rsidRPr="005D7D12">
        <w:rPr>
          <w:rFonts w:ascii="Arial" w:hAnsi="Arial" w:cs="Arial"/>
          <w:b/>
          <w:bCs/>
          <w:sz w:val="24"/>
          <w:szCs w:val="24"/>
        </w:rPr>
        <w:t>.1. CANCELAMENTO DA ATA</w:t>
      </w:r>
    </w:p>
    <w:p w14:paraId="7B6F584A" w14:textId="1058855A" w:rsidR="007504A6" w:rsidRPr="007504A6" w:rsidRDefault="0086122F"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b/>
          <w:bCs/>
          <w:sz w:val="24"/>
          <w:szCs w:val="24"/>
        </w:rPr>
        <w:t>10</w:t>
      </w:r>
      <w:r w:rsidR="007504A6" w:rsidRPr="005D7D12">
        <w:rPr>
          <w:rFonts w:ascii="Arial" w:eastAsia="Arial" w:hAnsi="Arial" w:cs="Arial"/>
          <w:b/>
          <w:bCs/>
          <w:sz w:val="24"/>
          <w:szCs w:val="24"/>
        </w:rPr>
        <w:t>.1.1</w:t>
      </w:r>
      <w:r w:rsidR="007504A6" w:rsidRPr="005D7D12">
        <w:rPr>
          <w:rFonts w:ascii="Arial" w:eastAsia="Arial" w:hAnsi="Arial" w:cs="Arial"/>
          <w:sz w:val="24"/>
          <w:szCs w:val="24"/>
        </w:rPr>
        <w:t xml:space="preserve"> A </w:t>
      </w:r>
      <w:proofErr w:type="spellStart"/>
      <w:r w:rsidR="007504A6" w:rsidRPr="005D7D12">
        <w:rPr>
          <w:rFonts w:ascii="Arial" w:eastAsia="Arial" w:hAnsi="Arial" w:cs="Arial"/>
          <w:sz w:val="24"/>
          <w:szCs w:val="24"/>
        </w:rPr>
        <w:t>Cesama</w:t>
      </w:r>
      <w:proofErr w:type="spellEnd"/>
      <w:r w:rsidR="007504A6" w:rsidRPr="005D7D12">
        <w:rPr>
          <w:rFonts w:ascii="Arial" w:eastAsia="Arial" w:hAnsi="Arial" w:cs="Arial"/>
          <w:sz w:val="24"/>
          <w:szCs w:val="24"/>
        </w:rPr>
        <w:t xml:space="preserve"> poderá cancelar o registro de preços, total ou parcialmente,</w:t>
      </w:r>
      <w:r w:rsidR="007504A6" w:rsidRPr="007504A6">
        <w:rPr>
          <w:rFonts w:ascii="Arial" w:eastAsia="Arial" w:hAnsi="Arial" w:cs="Arial"/>
          <w:sz w:val="24"/>
          <w:szCs w:val="24"/>
        </w:rPr>
        <w:t xml:space="preserve"> observados o contraditório e a ampla defesa, nos seguintes casos:</w:t>
      </w:r>
    </w:p>
    <w:p w14:paraId="799AFED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 - </w:t>
      </w:r>
      <w:proofErr w:type="gramStart"/>
      <w:r w:rsidRPr="007504A6">
        <w:rPr>
          <w:rFonts w:ascii="Arial" w:eastAsia="Arial" w:hAnsi="Arial" w:cs="Arial"/>
          <w:sz w:val="24"/>
          <w:szCs w:val="24"/>
        </w:rPr>
        <w:t>descumprimento</w:t>
      </w:r>
      <w:proofErr w:type="gramEnd"/>
      <w:r w:rsidRPr="007504A6">
        <w:rPr>
          <w:rFonts w:ascii="Arial" w:eastAsia="Arial" w:hAnsi="Arial" w:cs="Arial"/>
          <w:sz w:val="24"/>
          <w:szCs w:val="24"/>
        </w:rPr>
        <w:t xml:space="preserve"> parcial ou total, por parte do </w:t>
      </w:r>
      <w:r w:rsidRPr="007504A6">
        <w:rPr>
          <w:rFonts w:ascii="Arial" w:eastAsia="Arial" w:hAnsi="Arial" w:cs="Arial"/>
          <w:b/>
          <w:sz w:val="24"/>
          <w:szCs w:val="24"/>
        </w:rPr>
        <w:t>FORNECEDOR</w:t>
      </w:r>
      <w:r w:rsidRPr="007504A6">
        <w:rPr>
          <w:rFonts w:ascii="Arial" w:eastAsia="Arial" w:hAnsi="Arial" w:cs="Arial"/>
          <w:sz w:val="24"/>
          <w:szCs w:val="24"/>
        </w:rPr>
        <w:t>, das condições da ARP;</w:t>
      </w:r>
    </w:p>
    <w:p w14:paraId="4A2ECCE1"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II - </w:t>
      </w:r>
      <w:proofErr w:type="gramStart"/>
      <w:r w:rsidRPr="007504A6">
        <w:rPr>
          <w:rFonts w:ascii="Arial" w:eastAsia="Arial" w:hAnsi="Arial" w:cs="Arial"/>
          <w:sz w:val="24"/>
          <w:szCs w:val="24"/>
        </w:rPr>
        <w:t>quando</w:t>
      </w:r>
      <w:proofErr w:type="gramEnd"/>
      <w:r w:rsidRPr="007504A6">
        <w:rPr>
          <w:rFonts w:ascii="Arial" w:eastAsia="Arial" w:hAnsi="Arial" w:cs="Arial"/>
          <w:sz w:val="24"/>
          <w:szCs w:val="24"/>
        </w:rPr>
        <w:t xml:space="preserve"> o </w:t>
      </w:r>
      <w:r w:rsidRPr="007504A6">
        <w:rPr>
          <w:rFonts w:ascii="Arial" w:eastAsia="Arial" w:hAnsi="Arial" w:cs="Arial"/>
          <w:b/>
          <w:sz w:val="24"/>
          <w:szCs w:val="24"/>
        </w:rPr>
        <w:t>FORNECEDOR</w:t>
      </w:r>
      <w:r w:rsidRPr="007504A6">
        <w:rPr>
          <w:rFonts w:ascii="Arial" w:eastAsia="Arial" w:hAnsi="Arial" w:cs="Arial"/>
          <w:sz w:val="24"/>
          <w:szCs w:val="24"/>
        </w:rPr>
        <w:t xml:space="preserve"> não atender à convocação para firmar as obrigações contratuais decorrentes do registro de preços, não retirar ou não aceitar o instrumento equivalente no prazo estabelecido pela </w:t>
      </w:r>
      <w:proofErr w:type="spellStart"/>
      <w:r w:rsidRPr="007504A6">
        <w:rPr>
          <w:rFonts w:ascii="Arial" w:eastAsia="Arial" w:hAnsi="Arial" w:cs="Arial"/>
          <w:sz w:val="24"/>
          <w:szCs w:val="24"/>
        </w:rPr>
        <w:t>Cesama</w:t>
      </w:r>
      <w:proofErr w:type="spellEnd"/>
      <w:r w:rsidRPr="007504A6">
        <w:rPr>
          <w:rFonts w:ascii="Arial" w:eastAsia="Arial" w:hAnsi="Arial" w:cs="Arial"/>
          <w:sz w:val="24"/>
          <w:szCs w:val="24"/>
        </w:rPr>
        <w:t>;</w:t>
      </w:r>
    </w:p>
    <w:p w14:paraId="0076A0B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lastRenderedPageBreak/>
        <w:t>III - nas hipóteses de inexecução parcial ou total da contratação decorrente da ARP;</w:t>
      </w:r>
    </w:p>
    <w:p w14:paraId="61FF6EAE"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IV - </w:t>
      </w:r>
      <w:proofErr w:type="gramStart"/>
      <w:r w:rsidRPr="007504A6">
        <w:rPr>
          <w:rFonts w:ascii="Arial" w:eastAsia="Arial" w:hAnsi="Arial" w:cs="Arial"/>
          <w:sz w:val="24"/>
          <w:szCs w:val="24"/>
        </w:rPr>
        <w:t>nas</w:t>
      </w:r>
      <w:proofErr w:type="gramEnd"/>
      <w:r w:rsidRPr="007504A6">
        <w:rPr>
          <w:rFonts w:ascii="Arial" w:eastAsia="Arial" w:hAnsi="Arial" w:cs="Arial"/>
          <w:sz w:val="24"/>
          <w:szCs w:val="24"/>
        </w:rPr>
        <w:t xml:space="preserve"> hipóteses dos preços registrados não estiverem compatíveis com os praticados no mercado e o </w:t>
      </w:r>
      <w:r w:rsidRPr="007504A6">
        <w:rPr>
          <w:rFonts w:ascii="Arial" w:eastAsia="Arial" w:hAnsi="Arial" w:cs="Arial"/>
          <w:b/>
          <w:sz w:val="24"/>
          <w:szCs w:val="24"/>
        </w:rPr>
        <w:t>FORNECEDOR</w:t>
      </w:r>
      <w:r w:rsidRPr="007504A6">
        <w:rPr>
          <w:rFonts w:ascii="Arial" w:eastAsia="Arial" w:hAnsi="Arial" w:cs="Arial"/>
          <w:sz w:val="24"/>
          <w:szCs w:val="24"/>
        </w:rPr>
        <w:t xml:space="preserve"> se recusar a adequá-los na forma solicitada pela </w:t>
      </w:r>
      <w:proofErr w:type="spellStart"/>
      <w:r w:rsidRPr="007504A6">
        <w:rPr>
          <w:rFonts w:ascii="Arial" w:eastAsia="Arial" w:hAnsi="Arial" w:cs="Arial"/>
          <w:sz w:val="24"/>
          <w:szCs w:val="24"/>
        </w:rPr>
        <w:t>Cesama</w:t>
      </w:r>
      <w:proofErr w:type="spellEnd"/>
      <w:r w:rsidRPr="007504A6">
        <w:rPr>
          <w:rFonts w:ascii="Arial" w:eastAsia="Arial" w:hAnsi="Arial" w:cs="Arial"/>
          <w:sz w:val="24"/>
          <w:szCs w:val="24"/>
        </w:rPr>
        <w:t>, prevista no edital e na ARP;</w:t>
      </w:r>
    </w:p>
    <w:p w14:paraId="1F45F4E3"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razões de interesse público, devidamente comprovado em processo administrativo próprio;</w:t>
      </w:r>
    </w:p>
    <w:p w14:paraId="59D06814"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fato superveniente, decorrente de caso de força maior, caso fortuito ou fato do príncipe ou em decorrência de fatos imprevisíveis ou previsíveis de consequências incalculáveis, que inviabilizem a execução das obrigações previstas na ata, devidamente demonstrado;</w:t>
      </w:r>
    </w:p>
    <w:p w14:paraId="2B35A946"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suspenso ou impedido de licitar e contratar com a CESAMA;</w:t>
      </w:r>
    </w:p>
    <w:p w14:paraId="44ABAC62"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VIII - quando o </w:t>
      </w:r>
      <w:r w:rsidRPr="007504A6">
        <w:rPr>
          <w:rFonts w:ascii="Arial" w:eastAsia="Arial" w:hAnsi="Arial" w:cs="Arial"/>
          <w:b/>
          <w:sz w:val="24"/>
          <w:szCs w:val="24"/>
        </w:rPr>
        <w:t>FORNECEDOR</w:t>
      </w:r>
      <w:r w:rsidRPr="007504A6">
        <w:rPr>
          <w:rFonts w:ascii="Arial" w:eastAsia="Arial" w:hAnsi="Arial" w:cs="Arial"/>
          <w:sz w:val="24"/>
          <w:szCs w:val="24"/>
        </w:rPr>
        <w:t xml:space="preserve"> for declarado inidôneo para licitar ou contratar com a administração pública;</w:t>
      </w:r>
    </w:p>
    <w:p w14:paraId="09011029"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D65B68">
        <w:rPr>
          <w:rFonts w:ascii="Arial" w:eastAsia="Arial" w:hAnsi="Arial" w:cs="Arial"/>
          <w:sz w:val="24"/>
          <w:szCs w:val="24"/>
        </w:rPr>
        <w:t xml:space="preserve">IX - </w:t>
      </w:r>
      <w:proofErr w:type="gramStart"/>
      <w:r w:rsidRPr="00D65B68">
        <w:rPr>
          <w:rFonts w:ascii="Arial" w:eastAsia="Arial" w:hAnsi="Arial" w:cs="Arial"/>
          <w:sz w:val="24"/>
          <w:szCs w:val="24"/>
        </w:rPr>
        <w:t>amigavelmente</w:t>
      </w:r>
      <w:proofErr w:type="gramEnd"/>
      <w:r w:rsidRPr="00D65B68">
        <w:rPr>
          <w:rFonts w:ascii="Arial" w:eastAsia="Arial" w:hAnsi="Arial" w:cs="Arial"/>
          <w:sz w:val="24"/>
          <w:szCs w:val="24"/>
        </w:rPr>
        <w:t>, por acordo entre as partes, reduzida a termo no processo,</w:t>
      </w:r>
      <w:r w:rsidRPr="007504A6">
        <w:rPr>
          <w:rFonts w:ascii="Arial" w:eastAsia="Arial" w:hAnsi="Arial" w:cs="Arial"/>
          <w:sz w:val="24"/>
          <w:szCs w:val="24"/>
        </w:rPr>
        <w:t xml:space="preserve"> desde que haja conveniência para a administração;</w:t>
      </w:r>
    </w:p>
    <w:p w14:paraId="08D59F3C" w14:textId="77777777" w:rsidR="007504A6" w:rsidRPr="007504A6" w:rsidRDefault="007504A6" w:rsidP="007504A6">
      <w:pPr>
        <w:numPr>
          <w:ilvl w:val="0"/>
          <w:numId w:val="25"/>
        </w:numPr>
        <w:suppressAutoHyphens/>
        <w:spacing w:before="120" w:after="0" w:line="360" w:lineRule="auto"/>
        <w:jc w:val="both"/>
        <w:rPr>
          <w:rFonts w:ascii="Arial" w:eastAsia="Arial" w:hAnsi="Arial" w:cs="Arial"/>
          <w:sz w:val="24"/>
          <w:szCs w:val="24"/>
        </w:rPr>
      </w:pPr>
      <w:r w:rsidRPr="007504A6">
        <w:rPr>
          <w:rFonts w:ascii="Arial" w:eastAsia="Arial" w:hAnsi="Arial" w:cs="Arial"/>
          <w:sz w:val="24"/>
          <w:szCs w:val="24"/>
        </w:rPr>
        <w:t xml:space="preserve">X - </w:t>
      </w:r>
      <w:proofErr w:type="gramStart"/>
      <w:r w:rsidRPr="007504A6">
        <w:rPr>
          <w:rFonts w:ascii="Arial" w:eastAsia="Arial" w:hAnsi="Arial" w:cs="Arial"/>
          <w:sz w:val="24"/>
          <w:szCs w:val="24"/>
        </w:rPr>
        <w:t>por</w:t>
      </w:r>
      <w:proofErr w:type="gramEnd"/>
      <w:r w:rsidRPr="007504A6">
        <w:rPr>
          <w:rFonts w:ascii="Arial" w:eastAsia="Arial" w:hAnsi="Arial" w:cs="Arial"/>
          <w:sz w:val="24"/>
          <w:szCs w:val="24"/>
        </w:rPr>
        <w:t xml:space="preserve"> ordem judicial.</w:t>
      </w:r>
    </w:p>
    <w:p w14:paraId="064A65F7" w14:textId="0C1FC31F" w:rsidR="007504A6" w:rsidRPr="005D7D12" w:rsidRDefault="001555E6"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sz w:val="24"/>
          <w:szCs w:val="24"/>
        </w:rPr>
        <w:t>10</w:t>
      </w:r>
      <w:r w:rsidR="007504A6" w:rsidRPr="005D7D12">
        <w:rPr>
          <w:rFonts w:ascii="Arial" w:eastAsia="Arial" w:hAnsi="Arial" w:cs="Arial"/>
          <w:sz w:val="24"/>
          <w:szCs w:val="24"/>
        </w:rPr>
        <w:t xml:space="preserve">.1.2. A notificação da </w:t>
      </w:r>
      <w:proofErr w:type="spellStart"/>
      <w:r w:rsidR="007504A6" w:rsidRPr="005D7D12">
        <w:rPr>
          <w:rFonts w:ascii="Arial" w:eastAsia="Arial" w:hAnsi="Arial" w:cs="Arial"/>
          <w:sz w:val="24"/>
          <w:szCs w:val="24"/>
        </w:rPr>
        <w:t>Cesama</w:t>
      </w:r>
      <w:proofErr w:type="spellEnd"/>
      <w:r w:rsidR="007504A6" w:rsidRPr="005D7D12">
        <w:rPr>
          <w:rFonts w:ascii="Arial" w:eastAsia="Arial" w:hAnsi="Arial" w:cs="Arial"/>
          <w:sz w:val="24"/>
          <w:szCs w:val="24"/>
        </w:rPr>
        <w:t xml:space="preserve"> para o cancelamento do preço registrado será enviada diretamente ao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xml:space="preserve"> por ofício, correspondência eletrônica ou por outro meio eficaz, e no caso da ausência do recebimento, a notificação será publicada no DOM (Diário Oficial Eletrônico do Município).</w:t>
      </w:r>
    </w:p>
    <w:p w14:paraId="6F366BCD" w14:textId="40498A4C" w:rsidR="007504A6" w:rsidRPr="007504A6" w:rsidRDefault="001555E6"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sz w:val="24"/>
          <w:szCs w:val="24"/>
        </w:rPr>
        <w:t>10</w:t>
      </w:r>
      <w:r w:rsidR="007504A6" w:rsidRPr="005D7D12">
        <w:rPr>
          <w:rFonts w:ascii="Arial" w:eastAsia="Arial" w:hAnsi="Arial" w:cs="Arial"/>
          <w:sz w:val="24"/>
          <w:szCs w:val="24"/>
        </w:rPr>
        <w:t xml:space="preserve">.1.3. A solicitação do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xml:space="preserve"> para cancelamento do registro de preço</w:t>
      </w:r>
      <w:r w:rsidR="007504A6" w:rsidRPr="007504A6">
        <w:rPr>
          <w:rFonts w:ascii="Arial" w:eastAsia="Arial" w:hAnsi="Arial" w:cs="Arial"/>
          <w:sz w:val="24"/>
          <w:szCs w:val="24"/>
        </w:rPr>
        <w:t xml:space="preserve"> deverá ser formulada por escrito, assegurando-se a execução do objeto, por prazo mínimo de </w:t>
      </w:r>
      <w:r w:rsidR="007504A6" w:rsidRPr="007504A6">
        <w:rPr>
          <w:rFonts w:ascii="Arial" w:eastAsia="Arial" w:hAnsi="Arial" w:cs="Arial"/>
          <w:b/>
          <w:sz w:val="24"/>
          <w:szCs w:val="24"/>
        </w:rPr>
        <w:t>45 (quarenta e cinco) dias</w:t>
      </w:r>
      <w:r w:rsidR="007504A6" w:rsidRPr="007504A6">
        <w:rPr>
          <w:rFonts w:ascii="Arial" w:eastAsia="Arial" w:hAnsi="Arial" w:cs="Arial"/>
          <w:sz w:val="24"/>
          <w:szCs w:val="24"/>
        </w:rPr>
        <w:t xml:space="preserve">, contados a partir da comprovação do recebimento da solicitação do cancelamento, salvo na hipótese da impossibilidade de seu cumprimento, devidamente justificada e aprovada pela </w:t>
      </w:r>
      <w:proofErr w:type="spellStart"/>
      <w:r w:rsidR="007504A6" w:rsidRPr="007504A6">
        <w:rPr>
          <w:rFonts w:ascii="Arial" w:eastAsia="Arial" w:hAnsi="Arial" w:cs="Arial"/>
          <w:sz w:val="24"/>
          <w:szCs w:val="24"/>
        </w:rPr>
        <w:t>Cesama</w:t>
      </w:r>
      <w:proofErr w:type="spellEnd"/>
      <w:r w:rsidR="007504A6" w:rsidRPr="007504A6">
        <w:rPr>
          <w:rFonts w:ascii="Arial" w:eastAsia="Arial" w:hAnsi="Arial" w:cs="Arial"/>
          <w:sz w:val="24"/>
          <w:szCs w:val="24"/>
        </w:rPr>
        <w:t>.</w:t>
      </w:r>
    </w:p>
    <w:p w14:paraId="15D284B9" w14:textId="0D823C99" w:rsidR="007504A6" w:rsidRPr="007504A6" w:rsidRDefault="001555E6" w:rsidP="007504A6">
      <w:pPr>
        <w:numPr>
          <w:ilvl w:val="0"/>
          <w:numId w:val="25"/>
        </w:numPr>
        <w:suppressAutoHyphens/>
        <w:spacing w:before="120" w:after="0" w:line="360" w:lineRule="auto"/>
        <w:jc w:val="both"/>
        <w:rPr>
          <w:rFonts w:ascii="Arial" w:eastAsia="Arial" w:hAnsi="Arial" w:cs="Arial"/>
          <w:sz w:val="24"/>
          <w:szCs w:val="24"/>
        </w:rPr>
      </w:pPr>
      <w:r w:rsidRPr="005D7D12">
        <w:rPr>
          <w:rFonts w:ascii="Arial" w:eastAsia="Arial" w:hAnsi="Arial" w:cs="Arial"/>
          <w:sz w:val="24"/>
          <w:szCs w:val="24"/>
        </w:rPr>
        <w:lastRenderedPageBreak/>
        <w:t>10</w:t>
      </w:r>
      <w:r w:rsidR="007504A6" w:rsidRPr="005D7D12">
        <w:rPr>
          <w:rFonts w:ascii="Arial" w:eastAsia="Arial" w:hAnsi="Arial" w:cs="Arial"/>
          <w:sz w:val="24"/>
          <w:szCs w:val="24"/>
        </w:rPr>
        <w:t xml:space="preserve">.1.4. 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xml:space="preserve"> poderá solicitar o cancelamento do preço registrado na ocorrência de fato superveniente, decorrente </w:t>
      </w:r>
      <w:r w:rsidR="005D7D12" w:rsidRPr="005D7D12">
        <w:rPr>
          <w:rFonts w:ascii="Arial" w:eastAsia="Arial" w:hAnsi="Arial" w:cs="Arial"/>
          <w:sz w:val="24"/>
          <w:szCs w:val="24"/>
        </w:rPr>
        <w:t xml:space="preserve">de </w:t>
      </w:r>
      <w:r w:rsidR="005D7D12" w:rsidRPr="003820D3">
        <w:rPr>
          <w:rFonts w:ascii="Arial" w:eastAsia="Arial" w:hAnsi="Arial" w:cs="Arial"/>
          <w:sz w:val="24"/>
          <w:szCs w:val="24"/>
        </w:rPr>
        <w:t>caso de força maior, caso fortuito ou fato do príncipe ou em decorrência de fatos imprevisíveis ou previsíveis de consequências incalculáveis, que inviabilizem a execução das obrigações previstas na ata, devidamente demonstrado</w:t>
      </w:r>
      <w:r w:rsidR="007504A6" w:rsidRPr="003820D3">
        <w:rPr>
          <w:rFonts w:ascii="Arial" w:eastAsia="Arial" w:hAnsi="Arial" w:cs="Arial"/>
          <w:sz w:val="24"/>
          <w:szCs w:val="24"/>
        </w:rPr>
        <w:t xml:space="preserve">, </w:t>
      </w:r>
      <w:r w:rsidR="007504A6" w:rsidRPr="005D7D12">
        <w:rPr>
          <w:rFonts w:ascii="Arial" w:eastAsia="Arial" w:hAnsi="Arial" w:cs="Arial"/>
          <w:sz w:val="24"/>
          <w:szCs w:val="24"/>
        </w:rPr>
        <w:t>bem como nas hipóteses</w:t>
      </w:r>
      <w:r w:rsidR="007504A6" w:rsidRPr="007504A6">
        <w:rPr>
          <w:rFonts w:ascii="Arial" w:eastAsia="Arial" w:hAnsi="Arial" w:cs="Arial"/>
          <w:sz w:val="24"/>
          <w:szCs w:val="24"/>
        </w:rPr>
        <w:t xml:space="preserve"> compreendidas na legislação aplicável a que venham comprometer a execução do objeto.</w:t>
      </w:r>
    </w:p>
    <w:p w14:paraId="483A5A63" w14:textId="23873A7F" w:rsidR="007504A6" w:rsidRPr="005D7D12" w:rsidRDefault="001555E6" w:rsidP="007504A6">
      <w:pPr>
        <w:numPr>
          <w:ilvl w:val="0"/>
          <w:numId w:val="25"/>
        </w:numPr>
        <w:suppressAutoHyphens/>
        <w:spacing w:before="120" w:after="0" w:line="360" w:lineRule="auto"/>
        <w:jc w:val="both"/>
        <w:rPr>
          <w:rFonts w:ascii="Arial" w:eastAsia="Arial" w:hAnsi="Arial" w:cs="Arial"/>
          <w:strike/>
          <w:sz w:val="24"/>
          <w:szCs w:val="24"/>
        </w:rPr>
      </w:pPr>
      <w:r w:rsidRPr="005E016B">
        <w:rPr>
          <w:rFonts w:ascii="Arial" w:eastAsia="Arial" w:hAnsi="Arial" w:cs="Arial"/>
          <w:sz w:val="24"/>
          <w:szCs w:val="24"/>
        </w:rPr>
        <w:t>10</w:t>
      </w:r>
      <w:r w:rsidR="007504A6" w:rsidRPr="005E016B">
        <w:rPr>
          <w:rFonts w:ascii="Arial" w:eastAsia="Arial" w:hAnsi="Arial" w:cs="Arial"/>
          <w:sz w:val="24"/>
          <w:szCs w:val="24"/>
        </w:rPr>
        <w:t>.1.5. O cancelamento da ARP não afasta a necessidade de apuração de</w:t>
      </w:r>
      <w:r w:rsidR="007504A6" w:rsidRPr="005D7D12">
        <w:rPr>
          <w:rFonts w:ascii="Arial" w:eastAsia="Arial" w:hAnsi="Arial" w:cs="Arial"/>
          <w:sz w:val="24"/>
          <w:szCs w:val="24"/>
        </w:rPr>
        <w:t xml:space="preserve"> responsabilidade do </w:t>
      </w:r>
      <w:r w:rsidR="007504A6" w:rsidRPr="005D7D12">
        <w:rPr>
          <w:rFonts w:ascii="Arial" w:eastAsia="Arial" w:hAnsi="Arial" w:cs="Arial"/>
          <w:b/>
          <w:sz w:val="24"/>
          <w:szCs w:val="24"/>
        </w:rPr>
        <w:t>FORNECEDOR</w:t>
      </w:r>
      <w:r w:rsidR="007504A6" w:rsidRPr="005D7D12">
        <w:rPr>
          <w:rFonts w:ascii="Arial" w:eastAsia="Arial" w:hAnsi="Arial" w:cs="Arial"/>
          <w:sz w:val="24"/>
          <w:szCs w:val="24"/>
        </w:rPr>
        <w:t>, quando este der causa ao cancelamento.</w:t>
      </w:r>
    </w:p>
    <w:p w14:paraId="01AA761D" w14:textId="6068B9DE" w:rsidR="007504A6" w:rsidRPr="007504A6" w:rsidRDefault="001555E6" w:rsidP="007504A6">
      <w:pPr>
        <w:numPr>
          <w:ilvl w:val="0"/>
          <w:numId w:val="25"/>
        </w:numPr>
        <w:suppressAutoHyphens/>
        <w:spacing w:after="0" w:line="360" w:lineRule="auto"/>
        <w:jc w:val="both"/>
        <w:rPr>
          <w:rFonts w:ascii="Arial" w:hAnsi="Arial" w:cs="Arial"/>
          <w:sz w:val="24"/>
          <w:szCs w:val="24"/>
        </w:rPr>
      </w:pPr>
      <w:r w:rsidRPr="005D7D12">
        <w:rPr>
          <w:rFonts w:ascii="Arial" w:hAnsi="Arial" w:cs="Arial"/>
          <w:sz w:val="24"/>
          <w:szCs w:val="24"/>
        </w:rPr>
        <w:t>10</w:t>
      </w:r>
      <w:r w:rsidR="007504A6" w:rsidRPr="005D7D12">
        <w:rPr>
          <w:rFonts w:ascii="Arial" w:hAnsi="Arial" w:cs="Arial"/>
          <w:sz w:val="24"/>
          <w:szCs w:val="24"/>
        </w:rPr>
        <w:t>.1.6. O cancelamento do registro será formalizado por despacho da autoridade</w:t>
      </w:r>
      <w:r w:rsidR="007504A6" w:rsidRPr="007504A6">
        <w:rPr>
          <w:rFonts w:ascii="Arial" w:hAnsi="Arial" w:cs="Arial"/>
          <w:sz w:val="24"/>
          <w:szCs w:val="24"/>
        </w:rPr>
        <w:t xml:space="preserve"> competente da </w:t>
      </w:r>
      <w:r w:rsidR="007504A6" w:rsidRPr="007504A6">
        <w:rPr>
          <w:rFonts w:ascii="Arial" w:hAnsi="Arial" w:cs="Arial"/>
          <w:b/>
          <w:caps/>
          <w:sz w:val="24"/>
          <w:szCs w:val="24"/>
        </w:rPr>
        <w:t>Cesama</w:t>
      </w:r>
      <w:r w:rsidR="007504A6" w:rsidRPr="007504A6">
        <w:rPr>
          <w:rFonts w:ascii="Arial" w:hAnsi="Arial" w:cs="Arial"/>
          <w:sz w:val="24"/>
          <w:szCs w:val="24"/>
        </w:rPr>
        <w:t>, assegurado, de forma prévia, o contraditório e a ampla defesa.</w:t>
      </w:r>
    </w:p>
    <w:p w14:paraId="0381EA77" w14:textId="6B3CA094" w:rsidR="007504A6" w:rsidRPr="007504A6" w:rsidRDefault="001555E6" w:rsidP="007504A6">
      <w:pPr>
        <w:numPr>
          <w:ilvl w:val="0"/>
          <w:numId w:val="25"/>
        </w:numPr>
        <w:suppressAutoHyphens/>
        <w:spacing w:before="120" w:after="0" w:line="360" w:lineRule="auto"/>
        <w:jc w:val="both"/>
        <w:rPr>
          <w:rFonts w:ascii="Arial" w:hAnsi="Arial" w:cs="Arial"/>
          <w:sz w:val="24"/>
          <w:szCs w:val="24"/>
        </w:rPr>
      </w:pPr>
      <w:r w:rsidRPr="008A0EC1">
        <w:rPr>
          <w:rFonts w:ascii="Arial" w:hAnsi="Arial" w:cs="Arial"/>
          <w:bCs/>
          <w:sz w:val="24"/>
          <w:szCs w:val="24"/>
        </w:rPr>
        <w:t>10</w:t>
      </w:r>
      <w:r w:rsidR="007504A6" w:rsidRPr="008A0EC1">
        <w:rPr>
          <w:rFonts w:ascii="Arial" w:hAnsi="Arial" w:cs="Arial"/>
          <w:bCs/>
          <w:sz w:val="24"/>
          <w:szCs w:val="24"/>
        </w:rPr>
        <w:t>.1.7</w:t>
      </w:r>
      <w:r w:rsidR="007504A6" w:rsidRPr="008A0EC1">
        <w:rPr>
          <w:rFonts w:ascii="Arial" w:hAnsi="Arial" w:cs="Arial"/>
          <w:bCs/>
          <w:sz w:val="24"/>
          <w:szCs w:val="24"/>
        </w:rPr>
        <w:tab/>
      </w:r>
      <w:r w:rsidR="007504A6" w:rsidRPr="008A0EC1">
        <w:rPr>
          <w:rFonts w:ascii="Arial" w:hAnsi="Arial" w:cs="Arial"/>
          <w:sz w:val="24"/>
          <w:szCs w:val="24"/>
        </w:rPr>
        <w:t>Em quaisquer das hipóteses acima, concluídos os trâmites, a CESAMA</w:t>
      </w:r>
      <w:r w:rsidR="007504A6" w:rsidRPr="007504A6">
        <w:rPr>
          <w:rFonts w:ascii="Arial" w:hAnsi="Arial" w:cs="Arial"/>
          <w:sz w:val="24"/>
          <w:szCs w:val="24"/>
        </w:rPr>
        <w:t xml:space="preserve"> fará o devido apostilamento no processo administrativo da licitação e divulgará no </w:t>
      </w:r>
      <w:r w:rsidR="007504A6" w:rsidRPr="007504A6">
        <w:rPr>
          <w:rFonts w:ascii="Arial" w:hAnsi="Arial" w:cs="Arial"/>
          <w:i/>
          <w:sz w:val="24"/>
          <w:szCs w:val="24"/>
        </w:rPr>
        <w:t>site</w:t>
      </w:r>
      <w:r w:rsidR="007504A6" w:rsidRPr="007504A6">
        <w:rPr>
          <w:rFonts w:ascii="Arial" w:hAnsi="Arial" w:cs="Arial"/>
          <w:sz w:val="24"/>
          <w:szCs w:val="24"/>
        </w:rPr>
        <w:t xml:space="preserve"> </w:t>
      </w:r>
      <w:r w:rsidR="007504A6" w:rsidRPr="007504A6">
        <w:rPr>
          <w:rFonts w:ascii="Arial" w:hAnsi="Arial" w:cs="Arial"/>
          <w:sz w:val="24"/>
          <w:szCs w:val="24"/>
          <w:u w:val="single"/>
        </w:rPr>
        <w:t>www.cesama.com.br</w:t>
      </w:r>
      <w:r w:rsidR="007504A6" w:rsidRPr="007504A6">
        <w:rPr>
          <w:rFonts w:ascii="Arial" w:hAnsi="Arial" w:cs="Arial"/>
          <w:sz w:val="24"/>
          <w:szCs w:val="24"/>
        </w:rPr>
        <w:t xml:space="preserve"> a nova ordem de registro.</w:t>
      </w:r>
    </w:p>
    <w:p w14:paraId="2A0C85FD" w14:textId="41EAB327" w:rsidR="007504A6" w:rsidRPr="008A0EC1" w:rsidRDefault="001555E6" w:rsidP="007504A6">
      <w:pPr>
        <w:numPr>
          <w:ilvl w:val="0"/>
          <w:numId w:val="25"/>
        </w:numPr>
        <w:suppressAutoHyphens/>
        <w:spacing w:before="120" w:after="0" w:line="360" w:lineRule="auto"/>
        <w:jc w:val="both"/>
        <w:rPr>
          <w:rFonts w:ascii="Arial" w:hAnsi="Arial" w:cs="Arial"/>
          <w:sz w:val="24"/>
          <w:szCs w:val="24"/>
        </w:rPr>
      </w:pPr>
      <w:r w:rsidRPr="008A0EC1">
        <w:rPr>
          <w:rFonts w:ascii="Arial" w:hAnsi="Arial" w:cs="Arial"/>
          <w:sz w:val="24"/>
          <w:szCs w:val="24"/>
        </w:rPr>
        <w:t>10</w:t>
      </w:r>
      <w:r w:rsidR="007504A6" w:rsidRPr="008A0EC1">
        <w:rPr>
          <w:rFonts w:ascii="Arial" w:hAnsi="Arial" w:cs="Arial"/>
          <w:sz w:val="24"/>
          <w:szCs w:val="24"/>
        </w:rPr>
        <w:t>.1.8</w:t>
      </w:r>
      <w:r w:rsidR="007504A6" w:rsidRPr="008A0EC1">
        <w:rPr>
          <w:rFonts w:ascii="Arial" w:hAnsi="Arial" w:cs="Arial"/>
          <w:sz w:val="24"/>
          <w:szCs w:val="24"/>
        </w:rPr>
        <w:tab/>
        <w:t>A Ata de Registro de Preços será cancelada automaticamente:</w:t>
      </w:r>
    </w:p>
    <w:p w14:paraId="3D7D1291"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a) </w:t>
      </w:r>
      <w:r w:rsidRPr="007504A6">
        <w:rPr>
          <w:rFonts w:ascii="Arial" w:hAnsi="Arial" w:cs="Arial"/>
          <w:bCs/>
          <w:sz w:val="24"/>
          <w:szCs w:val="24"/>
        </w:rPr>
        <w:tab/>
        <w:t>Por decurso de prazo de vigência;</w:t>
      </w:r>
    </w:p>
    <w:p w14:paraId="023E2334" w14:textId="77777777" w:rsidR="007504A6" w:rsidRPr="007504A6" w:rsidRDefault="007504A6" w:rsidP="007504A6">
      <w:pPr>
        <w:numPr>
          <w:ilvl w:val="0"/>
          <w:numId w:val="25"/>
        </w:numPr>
        <w:tabs>
          <w:tab w:val="left" w:pos="-5954"/>
        </w:tabs>
        <w:suppressAutoHyphens/>
        <w:spacing w:before="120" w:after="0" w:line="360" w:lineRule="auto"/>
        <w:ind w:left="567" w:hanging="284"/>
        <w:jc w:val="both"/>
        <w:rPr>
          <w:rFonts w:ascii="Arial" w:hAnsi="Arial" w:cs="Arial"/>
          <w:bCs/>
          <w:sz w:val="24"/>
          <w:szCs w:val="24"/>
        </w:rPr>
      </w:pPr>
      <w:r w:rsidRPr="007504A6">
        <w:rPr>
          <w:rFonts w:ascii="Arial" w:hAnsi="Arial" w:cs="Arial"/>
          <w:bCs/>
          <w:sz w:val="24"/>
          <w:szCs w:val="24"/>
        </w:rPr>
        <w:t xml:space="preserve">b) </w:t>
      </w:r>
      <w:r w:rsidRPr="007504A6">
        <w:rPr>
          <w:rFonts w:ascii="Arial" w:hAnsi="Arial" w:cs="Arial"/>
          <w:bCs/>
          <w:sz w:val="24"/>
          <w:szCs w:val="24"/>
        </w:rPr>
        <w:tab/>
        <w:t>Quando não restarem fornecedores registrados.</w:t>
      </w:r>
    </w:p>
    <w:p w14:paraId="22EDB905" w14:textId="77777777" w:rsidR="007504A6" w:rsidRDefault="007504A6" w:rsidP="00996792">
      <w:pPr>
        <w:suppressAutoHyphens/>
        <w:autoSpaceDE w:val="0"/>
        <w:autoSpaceDN w:val="0"/>
        <w:adjustRightInd w:val="0"/>
        <w:spacing w:after="0" w:line="360" w:lineRule="auto"/>
        <w:jc w:val="both"/>
        <w:rPr>
          <w:rFonts w:ascii="Arial" w:hAnsi="Arial" w:cs="Arial"/>
          <w:sz w:val="24"/>
          <w:szCs w:val="24"/>
        </w:rPr>
      </w:pPr>
    </w:p>
    <w:p w14:paraId="677286F0" w14:textId="5656C74B" w:rsidR="007504A6" w:rsidRPr="00446574" w:rsidRDefault="000D7104" w:rsidP="00996792">
      <w:pPr>
        <w:suppressAutoHyphens/>
        <w:autoSpaceDE w:val="0"/>
        <w:autoSpaceDN w:val="0"/>
        <w:adjustRightInd w:val="0"/>
        <w:spacing w:after="0" w:line="360" w:lineRule="auto"/>
        <w:jc w:val="both"/>
        <w:rPr>
          <w:rFonts w:ascii="Arial" w:hAnsi="Arial" w:cs="Arial"/>
          <w:b/>
          <w:bCs/>
          <w:sz w:val="24"/>
          <w:szCs w:val="24"/>
        </w:rPr>
      </w:pPr>
      <w:r w:rsidRPr="00446574">
        <w:rPr>
          <w:rFonts w:ascii="Arial" w:hAnsi="Arial" w:cs="Arial"/>
          <w:b/>
          <w:bCs/>
          <w:sz w:val="24"/>
          <w:szCs w:val="24"/>
        </w:rPr>
        <w:t>10</w:t>
      </w:r>
      <w:r w:rsidR="007504A6" w:rsidRPr="00446574">
        <w:rPr>
          <w:rFonts w:ascii="Arial" w:hAnsi="Arial" w:cs="Arial"/>
          <w:b/>
          <w:bCs/>
          <w:sz w:val="24"/>
          <w:szCs w:val="24"/>
        </w:rPr>
        <w:t>.2. RESCISÃO CONTRATUAL</w:t>
      </w:r>
    </w:p>
    <w:p w14:paraId="67387AD9" w14:textId="77777777" w:rsidR="007504A6" w:rsidRPr="00446574" w:rsidRDefault="007504A6" w:rsidP="00996792">
      <w:pPr>
        <w:suppressAutoHyphens/>
        <w:autoSpaceDE w:val="0"/>
        <w:autoSpaceDN w:val="0"/>
        <w:adjustRightInd w:val="0"/>
        <w:spacing w:after="0" w:line="360" w:lineRule="auto"/>
        <w:jc w:val="both"/>
        <w:rPr>
          <w:rFonts w:ascii="Arial" w:hAnsi="Arial" w:cs="Arial"/>
          <w:sz w:val="24"/>
          <w:szCs w:val="24"/>
        </w:rPr>
      </w:pPr>
    </w:p>
    <w:p w14:paraId="6C129080" w14:textId="2E75D2AE" w:rsidR="00996792" w:rsidRPr="00446574" w:rsidRDefault="000D7104" w:rsidP="00996792">
      <w:pPr>
        <w:suppressAutoHyphens/>
        <w:autoSpaceDE w:val="0"/>
        <w:autoSpaceDN w:val="0"/>
        <w:adjustRightInd w:val="0"/>
        <w:spacing w:after="0" w:line="360" w:lineRule="auto"/>
        <w:jc w:val="both"/>
        <w:rPr>
          <w:rFonts w:ascii="Arial" w:hAnsi="Arial" w:cs="Arial"/>
          <w:sz w:val="24"/>
          <w:szCs w:val="24"/>
        </w:rPr>
      </w:pPr>
      <w:r w:rsidRPr="00446574">
        <w:rPr>
          <w:rFonts w:ascii="Arial" w:hAnsi="Arial" w:cs="Arial"/>
          <w:sz w:val="24"/>
          <w:szCs w:val="24"/>
        </w:rPr>
        <w:t>10</w:t>
      </w:r>
      <w:r w:rsidR="00996792" w:rsidRPr="00446574">
        <w:rPr>
          <w:rFonts w:ascii="Arial" w:hAnsi="Arial" w:cs="Arial"/>
          <w:sz w:val="24"/>
          <w:szCs w:val="24"/>
        </w:rPr>
        <w:t>.</w:t>
      </w:r>
      <w:r w:rsidR="007504A6" w:rsidRPr="00446574">
        <w:rPr>
          <w:rFonts w:ascii="Arial" w:hAnsi="Arial" w:cs="Arial"/>
          <w:sz w:val="24"/>
          <w:szCs w:val="24"/>
        </w:rPr>
        <w:t>2.</w:t>
      </w:r>
      <w:r w:rsidR="00996792" w:rsidRPr="00446574">
        <w:rPr>
          <w:rFonts w:ascii="Arial" w:hAnsi="Arial" w:cs="Arial"/>
          <w:sz w:val="24"/>
          <w:szCs w:val="24"/>
        </w:rPr>
        <w:t xml:space="preserve">1 No que se refere à inexecução e a rescisão </w:t>
      </w:r>
      <w:r w:rsidR="00A31D59" w:rsidRPr="00446574">
        <w:rPr>
          <w:rFonts w:ascii="Arial" w:hAnsi="Arial" w:cs="Arial"/>
          <w:sz w:val="24"/>
          <w:szCs w:val="24"/>
        </w:rPr>
        <w:t>das contratações advindas da ARP</w:t>
      </w:r>
      <w:r w:rsidR="00996792" w:rsidRPr="00446574">
        <w:rPr>
          <w:rFonts w:ascii="Arial" w:hAnsi="Arial" w:cs="Arial"/>
          <w:sz w:val="24"/>
          <w:szCs w:val="24"/>
        </w:rPr>
        <w:t xml:space="preserve">, aplica-se o disposto no </w:t>
      </w:r>
      <w:r w:rsidR="00D65B68" w:rsidRPr="003820D3">
        <w:rPr>
          <w:rFonts w:ascii="Arial" w:hAnsi="Arial" w:cs="Arial"/>
          <w:sz w:val="24"/>
          <w:szCs w:val="24"/>
        </w:rPr>
        <w:t>Manual de Convênios e Contratos</w:t>
      </w:r>
      <w:r w:rsidR="00996792" w:rsidRPr="00446574">
        <w:rPr>
          <w:rFonts w:ascii="Arial" w:hAnsi="Arial" w:cs="Arial"/>
          <w:sz w:val="24"/>
          <w:szCs w:val="24"/>
        </w:rPr>
        <w:t xml:space="preserve">, parte integrante do Regulamento Interno de Licitações, Contratos e Convênios da </w:t>
      </w:r>
      <w:proofErr w:type="spellStart"/>
      <w:r w:rsidR="00996792" w:rsidRPr="00446574">
        <w:rPr>
          <w:rFonts w:ascii="Arial" w:hAnsi="Arial" w:cs="Arial"/>
          <w:sz w:val="24"/>
          <w:szCs w:val="24"/>
        </w:rPr>
        <w:t>Cesama</w:t>
      </w:r>
      <w:proofErr w:type="spellEnd"/>
      <w:r w:rsidR="00996792" w:rsidRPr="00446574">
        <w:rPr>
          <w:rFonts w:ascii="Arial" w:hAnsi="Arial" w:cs="Arial"/>
          <w:sz w:val="24"/>
          <w:szCs w:val="24"/>
        </w:rPr>
        <w:t xml:space="preserve"> (RILC).</w:t>
      </w:r>
    </w:p>
    <w:p w14:paraId="1F3E6B26" w14:textId="7E609EFC" w:rsidR="00996792" w:rsidRPr="00A17582" w:rsidRDefault="000D7104" w:rsidP="00996792">
      <w:pPr>
        <w:suppressAutoHyphens/>
        <w:autoSpaceDE w:val="0"/>
        <w:autoSpaceDN w:val="0"/>
        <w:adjustRightInd w:val="0"/>
        <w:spacing w:before="120" w:after="0" w:line="360" w:lineRule="auto"/>
        <w:jc w:val="both"/>
        <w:rPr>
          <w:rFonts w:ascii="Arial" w:hAnsi="Arial" w:cs="Arial"/>
          <w:sz w:val="24"/>
          <w:szCs w:val="24"/>
        </w:rPr>
      </w:pPr>
      <w:r w:rsidRPr="00446574">
        <w:rPr>
          <w:rFonts w:ascii="Arial" w:hAnsi="Arial" w:cs="Arial"/>
          <w:sz w:val="24"/>
          <w:szCs w:val="24"/>
        </w:rPr>
        <w:t>10</w:t>
      </w:r>
      <w:r w:rsidR="00996792" w:rsidRPr="00446574">
        <w:rPr>
          <w:rFonts w:ascii="Arial" w:hAnsi="Arial" w:cs="Arial"/>
          <w:sz w:val="24"/>
          <w:szCs w:val="24"/>
        </w:rPr>
        <w:t>.</w:t>
      </w:r>
      <w:r w:rsidR="00A31D59" w:rsidRPr="00446574">
        <w:rPr>
          <w:rFonts w:ascii="Arial" w:hAnsi="Arial" w:cs="Arial"/>
          <w:sz w:val="24"/>
          <w:szCs w:val="24"/>
        </w:rPr>
        <w:t>2.</w:t>
      </w:r>
      <w:r w:rsidR="00996792" w:rsidRPr="00446574">
        <w:rPr>
          <w:rFonts w:ascii="Arial" w:hAnsi="Arial" w:cs="Arial"/>
          <w:sz w:val="24"/>
          <w:szCs w:val="24"/>
        </w:rPr>
        <w:t xml:space="preserve">2 A inexecução total ou parcial </w:t>
      </w:r>
      <w:r w:rsidR="00A31D59" w:rsidRPr="00446574">
        <w:rPr>
          <w:rFonts w:ascii="Arial" w:hAnsi="Arial" w:cs="Arial"/>
          <w:sz w:val="24"/>
          <w:szCs w:val="24"/>
        </w:rPr>
        <w:t>das</w:t>
      </w:r>
      <w:r w:rsidR="005F2844" w:rsidRPr="00446574">
        <w:rPr>
          <w:rFonts w:ascii="Arial" w:hAnsi="Arial" w:cs="Arial"/>
          <w:sz w:val="24"/>
          <w:szCs w:val="24"/>
        </w:rPr>
        <w:t xml:space="preserve"> contratações</w:t>
      </w:r>
      <w:r w:rsidR="00A31D59" w:rsidRPr="00446574">
        <w:rPr>
          <w:rFonts w:ascii="Arial" w:hAnsi="Arial" w:cs="Arial"/>
          <w:sz w:val="24"/>
          <w:szCs w:val="24"/>
        </w:rPr>
        <w:t xml:space="preserve"> </w:t>
      </w:r>
      <w:r w:rsidR="00996792" w:rsidRPr="00446574">
        <w:rPr>
          <w:rFonts w:ascii="Arial" w:hAnsi="Arial" w:cs="Arial"/>
          <w:sz w:val="24"/>
          <w:szCs w:val="24"/>
        </w:rPr>
        <w:t>poderá ensejar a sua</w:t>
      </w:r>
      <w:r w:rsidR="00996792" w:rsidRPr="00A17582">
        <w:rPr>
          <w:rFonts w:ascii="Arial" w:hAnsi="Arial" w:cs="Arial"/>
          <w:sz w:val="24"/>
          <w:szCs w:val="24"/>
        </w:rPr>
        <w:t xml:space="preserve"> rescisão, com as consequências cabíveis.</w:t>
      </w:r>
    </w:p>
    <w:p w14:paraId="38A152F8" w14:textId="3D61DD15" w:rsidR="00996792" w:rsidRPr="00A17582" w:rsidRDefault="000D7104" w:rsidP="00996792">
      <w:pPr>
        <w:suppressAutoHyphens/>
        <w:autoSpaceDE w:val="0"/>
        <w:autoSpaceDN w:val="0"/>
        <w:adjustRightInd w:val="0"/>
        <w:spacing w:before="120" w:after="0" w:line="360" w:lineRule="auto"/>
        <w:jc w:val="both"/>
        <w:rPr>
          <w:rFonts w:ascii="Arial" w:hAnsi="Arial" w:cs="Arial"/>
          <w:sz w:val="24"/>
          <w:szCs w:val="24"/>
        </w:rPr>
      </w:pPr>
      <w:r w:rsidRPr="00CE1D08">
        <w:rPr>
          <w:rFonts w:ascii="Arial" w:hAnsi="Arial" w:cs="Arial"/>
          <w:sz w:val="24"/>
          <w:szCs w:val="24"/>
        </w:rPr>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3 Constituem motivo para rescisão da</w:t>
      </w:r>
      <w:r w:rsidR="00A31D59" w:rsidRPr="00CE1D08">
        <w:rPr>
          <w:rFonts w:ascii="Arial" w:hAnsi="Arial" w:cs="Arial"/>
          <w:sz w:val="24"/>
          <w:szCs w:val="24"/>
        </w:rPr>
        <w:t xml:space="preserve">s </w:t>
      </w:r>
      <w:r w:rsidR="005F2844" w:rsidRPr="00CE1D08">
        <w:rPr>
          <w:rFonts w:ascii="Arial" w:hAnsi="Arial" w:cs="Arial"/>
          <w:sz w:val="24"/>
          <w:szCs w:val="24"/>
        </w:rPr>
        <w:t>contratações</w:t>
      </w:r>
      <w:r w:rsidR="00A31D59" w:rsidRPr="00CE1D08">
        <w:rPr>
          <w:rFonts w:ascii="Arial" w:hAnsi="Arial" w:cs="Arial"/>
          <w:sz w:val="24"/>
          <w:szCs w:val="24"/>
        </w:rPr>
        <w:t xml:space="preserve"> </w:t>
      </w:r>
      <w:r w:rsidR="00996792" w:rsidRPr="00CE1D08">
        <w:rPr>
          <w:rFonts w:ascii="Arial" w:hAnsi="Arial" w:cs="Arial"/>
          <w:sz w:val="24"/>
          <w:szCs w:val="24"/>
        </w:rPr>
        <w:t>os especificados no</w:t>
      </w:r>
      <w:r w:rsidR="00996792" w:rsidRPr="00A17582">
        <w:rPr>
          <w:rFonts w:ascii="Arial" w:hAnsi="Arial" w:cs="Arial"/>
          <w:sz w:val="24"/>
          <w:szCs w:val="24"/>
        </w:rPr>
        <w:t xml:space="preserve"> </w:t>
      </w:r>
      <w:r w:rsidR="00D65B68" w:rsidRPr="003820D3">
        <w:rPr>
          <w:rFonts w:ascii="Arial" w:hAnsi="Arial" w:cs="Arial"/>
          <w:sz w:val="24"/>
          <w:szCs w:val="24"/>
        </w:rPr>
        <w:t>Manual de Convênios e Contratos</w:t>
      </w:r>
      <w:r w:rsidR="00996792" w:rsidRPr="003820D3">
        <w:rPr>
          <w:rFonts w:ascii="Arial" w:hAnsi="Arial" w:cs="Arial"/>
          <w:sz w:val="24"/>
          <w:szCs w:val="24"/>
        </w:rPr>
        <w:t xml:space="preserve">, </w:t>
      </w:r>
      <w:r w:rsidR="00996792">
        <w:rPr>
          <w:rFonts w:ascii="Arial" w:hAnsi="Arial" w:cs="Arial"/>
          <w:sz w:val="24"/>
          <w:szCs w:val="24"/>
        </w:rPr>
        <w:t xml:space="preserve">parte integrante do Regulamento Interno de Licitações, Contratos e Convênios da </w:t>
      </w:r>
      <w:proofErr w:type="spellStart"/>
      <w:r w:rsidR="00996792">
        <w:rPr>
          <w:rFonts w:ascii="Arial" w:hAnsi="Arial" w:cs="Arial"/>
          <w:sz w:val="24"/>
          <w:szCs w:val="24"/>
        </w:rPr>
        <w:t>Cesama</w:t>
      </w:r>
      <w:proofErr w:type="spellEnd"/>
      <w:r w:rsidR="00996792">
        <w:rPr>
          <w:rFonts w:ascii="Arial" w:hAnsi="Arial" w:cs="Arial"/>
          <w:sz w:val="24"/>
          <w:szCs w:val="24"/>
        </w:rPr>
        <w:t xml:space="preserve"> (RILC)</w:t>
      </w:r>
      <w:r w:rsidR="00996792" w:rsidRPr="00A17582">
        <w:rPr>
          <w:rFonts w:ascii="Arial" w:hAnsi="Arial" w:cs="Arial"/>
          <w:sz w:val="24"/>
          <w:szCs w:val="24"/>
        </w:rPr>
        <w:t>.</w:t>
      </w:r>
    </w:p>
    <w:p w14:paraId="1FF8B67C" w14:textId="27030127" w:rsidR="00996792" w:rsidRPr="00A17582" w:rsidRDefault="000D7104" w:rsidP="00996792">
      <w:pPr>
        <w:suppressAutoHyphens/>
        <w:spacing w:before="120" w:after="0" w:line="360" w:lineRule="auto"/>
        <w:jc w:val="both"/>
        <w:rPr>
          <w:rFonts w:ascii="Arial" w:hAnsi="Arial" w:cs="Arial"/>
          <w:sz w:val="24"/>
          <w:szCs w:val="24"/>
        </w:rPr>
      </w:pPr>
      <w:r w:rsidRPr="00CE1D08">
        <w:rPr>
          <w:rFonts w:ascii="Arial" w:hAnsi="Arial" w:cs="Arial"/>
          <w:sz w:val="24"/>
          <w:szCs w:val="24"/>
        </w:rPr>
        <w:lastRenderedPageBreak/>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4 A rescisão poderá ser:</w:t>
      </w:r>
      <w:r w:rsidR="00996792" w:rsidRPr="00A17582">
        <w:rPr>
          <w:rFonts w:ascii="Arial" w:hAnsi="Arial" w:cs="Arial"/>
          <w:sz w:val="24"/>
          <w:szCs w:val="24"/>
        </w:rPr>
        <w:t xml:space="preserve"> </w:t>
      </w:r>
    </w:p>
    <w:p w14:paraId="237D63FA"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 xml:space="preserve">por ato unilateral e escrito de qualquer das partes; </w:t>
      </w:r>
    </w:p>
    <w:p w14:paraId="1C7138C0"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 xml:space="preserve">amigável, por acordo entre as partes, reduzida a termo no processo de contratação, desde que haja conveniência para a </w:t>
      </w:r>
      <w:proofErr w:type="spellStart"/>
      <w:r w:rsidRPr="00A17582">
        <w:rPr>
          <w:rFonts w:ascii="Arial" w:hAnsi="Arial" w:cs="Arial"/>
          <w:sz w:val="24"/>
          <w:szCs w:val="24"/>
        </w:rPr>
        <w:t>Cesama</w:t>
      </w:r>
      <w:proofErr w:type="spellEnd"/>
      <w:r w:rsidRPr="00A17582">
        <w:rPr>
          <w:rFonts w:ascii="Arial" w:hAnsi="Arial" w:cs="Arial"/>
          <w:sz w:val="24"/>
          <w:szCs w:val="24"/>
        </w:rPr>
        <w:t xml:space="preserve">; </w:t>
      </w:r>
    </w:p>
    <w:p w14:paraId="3E9AE9CD"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III. </w:t>
      </w:r>
      <w:r w:rsidRPr="00A17582">
        <w:rPr>
          <w:rFonts w:ascii="Arial" w:hAnsi="Arial" w:cs="Arial"/>
          <w:sz w:val="24"/>
          <w:szCs w:val="24"/>
        </w:rPr>
        <w:t xml:space="preserve"> judicial, nos termos da legislação. </w:t>
      </w:r>
    </w:p>
    <w:p w14:paraId="5058518D" w14:textId="511767C7" w:rsidR="00996792" w:rsidRDefault="000D7104" w:rsidP="00996792">
      <w:pPr>
        <w:suppressAutoHyphens/>
        <w:spacing w:before="120" w:after="0" w:line="360" w:lineRule="auto"/>
        <w:jc w:val="both"/>
        <w:rPr>
          <w:rFonts w:ascii="Arial" w:hAnsi="Arial" w:cs="Arial"/>
          <w:sz w:val="24"/>
          <w:szCs w:val="24"/>
        </w:rPr>
      </w:pPr>
      <w:r w:rsidRPr="00CE1D08">
        <w:rPr>
          <w:rFonts w:ascii="Arial" w:hAnsi="Arial" w:cs="Arial"/>
          <w:sz w:val="24"/>
          <w:szCs w:val="24"/>
        </w:rPr>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 xml:space="preserve">5 A rescisão por ato unilateral a que se refere o inciso I do </w:t>
      </w:r>
      <w:r w:rsidR="00996792" w:rsidRPr="00CE1D08">
        <w:rPr>
          <w:rFonts w:ascii="Arial" w:hAnsi="Arial" w:cs="Arial"/>
          <w:bCs/>
          <w:sz w:val="24"/>
          <w:szCs w:val="24"/>
        </w:rPr>
        <w:t>item acima</w:t>
      </w:r>
      <w:r w:rsidR="00996792" w:rsidRPr="00CE1D08">
        <w:rPr>
          <w:rFonts w:ascii="Arial" w:hAnsi="Arial" w:cs="Arial"/>
          <w:sz w:val="24"/>
          <w:szCs w:val="24"/>
        </w:rPr>
        <w:t>,</w:t>
      </w:r>
      <w:r w:rsidR="00996792" w:rsidRPr="00A17582">
        <w:rPr>
          <w:rFonts w:ascii="Arial" w:hAnsi="Arial" w:cs="Arial"/>
          <w:sz w:val="24"/>
          <w:szCs w:val="24"/>
        </w:rPr>
        <w:t xml:space="preserve"> deverá ser precedida de comunicação escrita e fundamentada da p</w:t>
      </w:r>
      <w:r w:rsidR="00996792">
        <w:rPr>
          <w:rFonts w:ascii="Arial" w:hAnsi="Arial" w:cs="Arial"/>
          <w:sz w:val="24"/>
          <w:szCs w:val="24"/>
        </w:rPr>
        <w:t>arte interessada e ser enviada a</w:t>
      </w:r>
      <w:r w:rsidR="00996792" w:rsidRPr="00A17582">
        <w:rPr>
          <w:rFonts w:ascii="Arial" w:hAnsi="Arial" w:cs="Arial"/>
          <w:sz w:val="24"/>
          <w:szCs w:val="24"/>
        </w:rPr>
        <w:t xml:space="preserve"> outra par</w:t>
      </w:r>
      <w:r w:rsidR="00996792">
        <w:rPr>
          <w:rFonts w:ascii="Arial" w:hAnsi="Arial" w:cs="Arial"/>
          <w:sz w:val="24"/>
          <w:szCs w:val="24"/>
        </w:rPr>
        <w:t xml:space="preserve">te com antecedência mínima </w:t>
      </w:r>
      <w:r w:rsidR="00996792" w:rsidRPr="00A15C1A">
        <w:rPr>
          <w:rFonts w:ascii="Arial" w:hAnsi="Arial" w:cs="Arial"/>
          <w:sz w:val="24"/>
          <w:szCs w:val="24"/>
        </w:rPr>
        <w:t xml:space="preserve">de </w:t>
      </w:r>
      <w:r w:rsidR="003820D3" w:rsidRPr="003820D3">
        <w:rPr>
          <w:rFonts w:ascii="Arial" w:hAnsi="Arial" w:cs="Arial"/>
          <w:b/>
          <w:sz w:val="24"/>
          <w:szCs w:val="24"/>
        </w:rPr>
        <w:t>15</w:t>
      </w:r>
      <w:r w:rsidR="00996792" w:rsidRPr="003820D3">
        <w:rPr>
          <w:rFonts w:ascii="Arial" w:hAnsi="Arial" w:cs="Arial"/>
          <w:b/>
          <w:sz w:val="24"/>
          <w:szCs w:val="24"/>
        </w:rPr>
        <w:t xml:space="preserve"> (</w:t>
      </w:r>
      <w:r w:rsidR="003820D3" w:rsidRPr="003820D3">
        <w:rPr>
          <w:rFonts w:ascii="Arial" w:hAnsi="Arial" w:cs="Arial"/>
          <w:b/>
          <w:sz w:val="24"/>
          <w:szCs w:val="24"/>
        </w:rPr>
        <w:t>quinze</w:t>
      </w:r>
      <w:r w:rsidR="00996792" w:rsidRPr="003820D3">
        <w:rPr>
          <w:rFonts w:ascii="Arial" w:hAnsi="Arial" w:cs="Arial"/>
          <w:b/>
          <w:sz w:val="24"/>
          <w:szCs w:val="24"/>
        </w:rPr>
        <w:t>) dias</w:t>
      </w:r>
      <w:r w:rsidR="00996792" w:rsidRPr="003820D3">
        <w:rPr>
          <w:rFonts w:ascii="Arial" w:hAnsi="Arial" w:cs="Arial"/>
          <w:sz w:val="24"/>
          <w:szCs w:val="24"/>
        </w:rPr>
        <w:t xml:space="preserve">. </w:t>
      </w:r>
    </w:p>
    <w:p w14:paraId="393B6615" w14:textId="7D3920A9" w:rsidR="00996792" w:rsidRPr="00A17582" w:rsidRDefault="000D7104" w:rsidP="00996792">
      <w:pPr>
        <w:suppressAutoHyphens/>
        <w:spacing w:before="120" w:after="0" w:line="360" w:lineRule="auto"/>
        <w:jc w:val="both"/>
        <w:rPr>
          <w:rFonts w:ascii="Arial" w:hAnsi="Arial" w:cs="Arial"/>
          <w:sz w:val="24"/>
          <w:szCs w:val="24"/>
        </w:rPr>
      </w:pPr>
      <w:r w:rsidRPr="00CE1D08">
        <w:rPr>
          <w:rFonts w:ascii="Arial" w:hAnsi="Arial" w:cs="Arial"/>
          <w:sz w:val="24"/>
          <w:szCs w:val="24"/>
        </w:rPr>
        <w:t>10</w:t>
      </w:r>
      <w:r w:rsidR="00996792" w:rsidRPr="00CE1D08">
        <w:rPr>
          <w:rFonts w:ascii="Arial" w:hAnsi="Arial" w:cs="Arial"/>
          <w:sz w:val="24"/>
          <w:szCs w:val="24"/>
        </w:rPr>
        <w:t>.</w:t>
      </w:r>
      <w:r w:rsidR="00A31D59" w:rsidRPr="00CE1D08">
        <w:rPr>
          <w:rFonts w:ascii="Arial" w:hAnsi="Arial" w:cs="Arial"/>
          <w:sz w:val="24"/>
          <w:szCs w:val="24"/>
        </w:rPr>
        <w:t>2.</w:t>
      </w:r>
      <w:r w:rsidR="00996792" w:rsidRPr="00CE1D08">
        <w:rPr>
          <w:rFonts w:ascii="Arial" w:hAnsi="Arial" w:cs="Arial"/>
          <w:sz w:val="24"/>
          <w:szCs w:val="24"/>
        </w:rPr>
        <w:t xml:space="preserve">6 Quando a rescisão ocorrer sem que haja culpa da </w:t>
      </w:r>
      <w:r w:rsidRPr="00CE1D08">
        <w:rPr>
          <w:rFonts w:ascii="Arial" w:hAnsi="Arial" w:cs="Arial"/>
          <w:sz w:val="24"/>
          <w:szCs w:val="24"/>
        </w:rPr>
        <w:t>Contratante</w:t>
      </w:r>
      <w:r w:rsidR="00996792" w:rsidRPr="00CE1D08">
        <w:rPr>
          <w:rFonts w:ascii="Arial" w:hAnsi="Arial" w:cs="Arial"/>
          <w:sz w:val="24"/>
          <w:szCs w:val="24"/>
        </w:rPr>
        <w:t>, será esta</w:t>
      </w:r>
      <w:r w:rsidR="00996792" w:rsidRPr="00A17582">
        <w:rPr>
          <w:rFonts w:ascii="Arial" w:hAnsi="Arial" w:cs="Arial"/>
          <w:sz w:val="24"/>
          <w:szCs w:val="24"/>
        </w:rPr>
        <w:t xml:space="preserve"> ressarcida dos prejuízos que houver sofrido regularmente comprovados, e no caso da Contratada poderá ter ainda direito a: </w:t>
      </w:r>
    </w:p>
    <w:p w14:paraId="36C7F90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 </w:t>
      </w:r>
      <w:r w:rsidRPr="00A17582">
        <w:rPr>
          <w:rFonts w:ascii="Arial" w:hAnsi="Arial" w:cs="Arial"/>
          <w:sz w:val="24"/>
          <w:szCs w:val="24"/>
        </w:rPr>
        <w:t>devolução da garantia</w:t>
      </w:r>
      <w:r>
        <w:rPr>
          <w:rFonts w:ascii="Arial" w:hAnsi="Arial" w:cs="Arial"/>
          <w:sz w:val="24"/>
          <w:szCs w:val="24"/>
        </w:rPr>
        <w:t>, quando houver</w:t>
      </w:r>
      <w:r w:rsidRPr="00A17582">
        <w:rPr>
          <w:rFonts w:ascii="Arial" w:hAnsi="Arial" w:cs="Arial"/>
          <w:sz w:val="24"/>
          <w:szCs w:val="24"/>
        </w:rPr>
        <w:t xml:space="preserve">; </w:t>
      </w:r>
    </w:p>
    <w:p w14:paraId="30A8C993" w14:textId="77777777" w:rsidR="00996792" w:rsidRPr="00A17582" w:rsidRDefault="00996792" w:rsidP="00996792">
      <w:pPr>
        <w:spacing w:before="120" w:after="0" w:line="360" w:lineRule="auto"/>
        <w:jc w:val="both"/>
        <w:rPr>
          <w:rFonts w:ascii="Arial" w:hAnsi="Arial" w:cs="Arial"/>
          <w:sz w:val="24"/>
          <w:szCs w:val="24"/>
        </w:rPr>
      </w:pPr>
      <w:r>
        <w:rPr>
          <w:rFonts w:ascii="Arial" w:hAnsi="Arial" w:cs="Arial"/>
          <w:sz w:val="24"/>
          <w:szCs w:val="24"/>
        </w:rPr>
        <w:t xml:space="preserve">II. </w:t>
      </w:r>
      <w:r w:rsidRPr="00A17582">
        <w:rPr>
          <w:rFonts w:ascii="Arial" w:hAnsi="Arial" w:cs="Arial"/>
          <w:sz w:val="24"/>
          <w:szCs w:val="24"/>
        </w:rPr>
        <w:t>pagamentos devidos pela execução d</w:t>
      </w:r>
      <w:r>
        <w:rPr>
          <w:rFonts w:ascii="Arial" w:hAnsi="Arial" w:cs="Arial"/>
          <w:sz w:val="24"/>
          <w:szCs w:val="24"/>
        </w:rPr>
        <w:t>o contrato</w:t>
      </w:r>
      <w:r w:rsidRPr="00A17582">
        <w:rPr>
          <w:rFonts w:ascii="Arial" w:hAnsi="Arial" w:cs="Arial"/>
          <w:sz w:val="24"/>
          <w:szCs w:val="24"/>
        </w:rPr>
        <w:t xml:space="preserve"> até a data da rescisão; </w:t>
      </w:r>
    </w:p>
    <w:p w14:paraId="6821B796" w14:textId="09F51C02" w:rsidR="003D784D" w:rsidRDefault="00996792" w:rsidP="003820D3">
      <w:pPr>
        <w:spacing w:before="240" w:after="0" w:line="360" w:lineRule="auto"/>
        <w:jc w:val="both"/>
        <w:rPr>
          <w:rFonts w:ascii="Arial" w:hAnsi="Arial" w:cs="Arial"/>
          <w:sz w:val="24"/>
          <w:szCs w:val="24"/>
        </w:rPr>
      </w:pPr>
      <w:r>
        <w:rPr>
          <w:rFonts w:ascii="Arial" w:hAnsi="Arial" w:cs="Arial"/>
          <w:sz w:val="24"/>
          <w:szCs w:val="24"/>
        </w:rPr>
        <w:t>III.</w:t>
      </w:r>
      <w:r w:rsidRPr="00A17582">
        <w:rPr>
          <w:rFonts w:ascii="Arial" w:hAnsi="Arial" w:cs="Arial"/>
          <w:sz w:val="24"/>
          <w:szCs w:val="24"/>
        </w:rPr>
        <w:t xml:space="preserve"> pagamento do custo da desmobilização</w:t>
      </w:r>
      <w:r>
        <w:rPr>
          <w:rFonts w:ascii="Arial" w:hAnsi="Arial" w:cs="Arial"/>
          <w:sz w:val="24"/>
          <w:szCs w:val="24"/>
        </w:rPr>
        <w:t>, quando houver</w:t>
      </w:r>
      <w:r w:rsidRPr="00A17582">
        <w:rPr>
          <w:rFonts w:ascii="Arial" w:hAnsi="Arial" w:cs="Arial"/>
          <w:sz w:val="24"/>
          <w:szCs w:val="24"/>
        </w:rPr>
        <w:t>.</w:t>
      </w:r>
    </w:p>
    <w:p w14:paraId="708CE9EE" w14:textId="038663BF" w:rsidR="00C57439" w:rsidRDefault="005F2844" w:rsidP="00C57439">
      <w:pPr>
        <w:suppressAutoHyphens/>
        <w:autoSpaceDE w:val="0"/>
        <w:autoSpaceDN w:val="0"/>
        <w:adjustRightInd w:val="0"/>
        <w:spacing w:before="480" w:after="0" w:line="360" w:lineRule="auto"/>
        <w:jc w:val="both"/>
        <w:rPr>
          <w:rFonts w:ascii="Arial" w:hAnsi="Arial" w:cs="Arial"/>
          <w:b/>
          <w:bCs/>
          <w:sz w:val="24"/>
          <w:szCs w:val="24"/>
        </w:rPr>
      </w:pPr>
      <w:r w:rsidRPr="00CE1D08">
        <w:rPr>
          <w:rFonts w:ascii="Arial" w:hAnsi="Arial" w:cs="Arial"/>
          <w:b/>
          <w:bCs/>
          <w:sz w:val="24"/>
          <w:szCs w:val="24"/>
        </w:rPr>
        <w:t>1</w:t>
      </w:r>
      <w:r w:rsidR="000D7104" w:rsidRPr="00CE1D08">
        <w:rPr>
          <w:rFonts w:ascii="Arial" w:hAnsi="Arial" w:cs="Arial"/>
          <w:b/>
          <w:bCs/>
          <w:sz w:val="24"/>
          <w:szCs w:val="24"/>
        </w:rPr>
        <w:t>1</w:t>
      </w:r>
      <w:r w:rsidR="00C57439" w:rsidRPr="00CE1D08">
        <w:rPr>
          <w:rFonts w:ascii="Arial" w:hAnsi="Arial" w:cs="Arial"/>
          <w:b/>
          <w:bCs/>
          <w:sz w:val="24"/>
          <w:szCs w:val="24"/>
        </w:rPr>
        <w:t>.</w:t>
      </w:r>
      <w:r w:rsidR="00A31D59" w:rsidRPr="00CE1D08">
        <w:rPr>
          <w:rFonts w:ascii="Arial" w:hAnsi="Arial" w:cs="Arial"/>
          <w:b/>
          <w:bCs/>
          <w:sz w:val="24"/>
          <w:szCs w:val="24"/>
        </w:rPr>
        <w:t xml:space="preserve"> </w:t>
      </w:r>
      <w:r w:rsidR="007E3020" w:rsidRPr="00CE1D08">
        <w:rPr>
          <w:rFonts w:ascii="Arial" w:hAnsi="Arial" w:cs="Arial"/>
          <w:b/>
          <w:bCs/>
          <w:sz w:val="24"/>
          <w:szCs w:val="24"/>
        </w:rPr>
        <w:t>ATA DE</w:t>
      </w:r>
      <w:r w:rsidR="00C57439" w:rsidRPr="00CE1D08">
        <w:rPr>
          <w:rFonts w:ascii="Arial" w:hAnsi="Arial" w:cs="Arial"/>
          <w:b/>
          <w:bCs/>
          <w:sz w:val="24"/>
          <w:szCs w:val="24"/>
        </w:rPr>
        <w:t xml:space="preserve"> REGISTRO DE PREÇOS</w:t>
      </w:r>
    </w:p>
    <w:p w14:paraId="68F733A3" w14:textId="77777777" w:rsidR="00715E39" w:rsidRDefault="00715E39" w:rsidP="00C57439">
      <w:pPr>
        <w:suppressAutoHyphens/>
        <w:autoSpaceDE w:val="0"/>
        <w:autoSpaceDN w:val="0"/>
        <w:adjustRightInd w:val="0"/>
        <w:spacing w:after="0" w:line="360" w:lineRule="auto"/>
        <w:jc w:val="both"/>
        <w:rPr>
          <w:rFonts w:ascii="Arial" w:hAnsi="Arial" w:cs="Arial"/>
          <w:sz w:val="24"/>
          <w:szCs w:val="24"/>
        </w:rPr>
      </w:pPr>
    </w:p>
    <w:p w14:paraId="6E84EEDF" w14:textId="678B83DE" w:rsidR="00B749C0" w:rsidRDefault="00693E5E" w:rsidP="00B749C0">
      <w:pPr>
        <w:spacing w:before="120" w:after="0" w:line="360" w:lineRule="auto"/>
        <w:jc w:val="both"/>
        <w:rPr>
          <w:rFonts w:ascii="Arial" w:eastAsia="Arial" w:hAnsi="Arial" w:cs="Arial"/>
          <w:color w:val="FF0000"/>
          <w:sz w:val="24"/>
          <w:szCs w:val="24"/>
        </w:rPr>
      </w:pPr>
      <w:r w:rsidRPr="00CE1D08">
        <w:rPr>
          <w:rFonts w:ascii="Arial" w:hAnsi="Arial" w:cs="Arial"/>
          <w:sz w:val="24"/>
          <w:szCs w:val="24"/>
        </w:rPr>
        <w:t>1</w:t>
      </w:r>
      <w:r w:rsidR="000D7104" w:rsidRPr="00CE1D08">
        <w:rPr>
          <w:rFonts w:ascii="Arial" w:hAnsi="Arial" w:cs="Arial"/>
          <w:sz w:val="24"/>
          <w:szCs w:val="24"/>
        </w:rPr>
        <w:t>1</w:t>
      </w:r>
      <w:r w:rsidR="00C57439" w:rsidRPr="00CE1D08">
        <w:rPr>
          <w:rFonts w:ascii="Arial" w:hAnsi="Arial" w:cs="Arial"/>
          <w:sz w:val="24"/>
          <w:szCs w:val="24"/>
        </w:rPr>
        <w:t xml:space="preserve">.1 O prazo de vigência da Ata de Registro de Preços é de </w:t>
      </w:r>
      <w:r w:rsidR="000D7104" w:rsidRPr="003820D3">
        <w:rPr>
          <w:rFonts w:ascii="Arial" w:hAnsi="Arial" w:cs="Arial"/>
          <w:b/>
          <w:sz w:val="24"/>
          <w:szCs w:val="24"/>
        </w:rPr>
        <w:t>1</w:t>
      </w:r>
      <w:r w:rsidR="00A2539F">
        <w:rPr>
          <w:rFonts w:ascii="Arial" w:hAnsi="Arial" w:cs="Arial"/>
          <w:b/>
          <w:sz w:val="24"/>
          <w:szCs w:val="24"/>
        </w:rPr>
        <w:t>2</w:t>
      </w:r>
      <w:r w:rsidR="00C57439" w:rsidRPr="003820D3">
        <w:rPr>
          <w:rFonts w:ascii="Arial" w:hAnsi="Arial" w:cs="Arial"/>
          <w:b/>
          <w:sz w:val="24"/>
          <w:szCs w:val="24"/>
        </w:rPr>
        <w:t xml:space="preserve"> (</w:t>
      </w:r>
      <w:r w:rsidR="00A2539F">
        <w:rPr>
          <w:rFonts w:ascii="Arial" w:hAnsi="Arial" w:cs="Arial"/>
          <w:b/>
          <w:sz w:val="24"/>
          <w:szCs w:val="24"/>
        </w:rPr>
        <w:t>doze</w:t>
      </w:r>
      <w:r w:rsidR="00C57439" w:rsidRPr="003820D3">
        <w:rPr>
          <w:rFonts w:ascii="Arial" w:hAnsi="Arial" w:cs="Arial"/>
          <w:b/>
          <w:sz w:val="24"/>
          <w:szCs w:val="24"/>
        </w:rPr>
        <w:t xml:space="preserve">) </w:t>
      </w:r>
      <w:r w:rsidR="00A2539F">
        <w:rPr>
          <w:rFonts w:ascii="Arial" w:hAnsi="Arial" w:cs="Arial"/>
          <w:b/>
          <w:sz w:val="24"/>
          <w:szCs w:val="24"/>
        </w:rPr>
        <w:t>meses</w:t>
      </w:r>
      <w:r w:rsidR="00A31D59" w:rsidRPr="003820D3">
        <w:rPr>
          <w:rFonts w:ascii="Arial" w:hAnsi="Arial" w:cs="Arial"/>
          <w:b/>
          <w:sz w:val="24"/>
          <w:szCs w:val="24"/>
        </w:rPr>
        <w:t xml:space="preserve"> </w:t>
      </w:r>
      <w:r w:rsidR="00B749C0" w:rsidRPr="00CE1D08">
        <w:rPr>
          <w:rFonts w:ascii="Arial" w:eastAsia="Arial" w:hAnsi="Arial" w:cs="Arial"/>
          <w:sz w:val="24"/>
          <w:szCs w:val="24"/>
        </w:rPr>
        <w:t>contado</w:t>
      </w:r>
      <w:r w:rsidR="00B749C0" w:rsidRPr="00C430B5">
        <w:rPr>
          <w:rFonts w:ascii="Arial" w:eastAsia="Arial" w:hAnsi="Arial" w:cs="Arial"/>
          <w:sz w:val="24"/>
          <w:szCs w:val="24"/>
        </w:rPr>
        <w:t xml:space="preserve"> a partir da publicação de seu extrato no Diário Oficial Eletrônico do Município</w:t>
      </w:r>
      <w:r w:rsidR="00B749C0" w:rsidRPr="00C430B5">
        <w:rPr>
          <w:rFonts w:ascii="Arial" w:eastAsia="Arial" w:hAnsi="Arial" w:cs="Arial"/>
          <w:color w:val="FF0000"/>
          <w:sz w:val="24"/>
          <w:szCs w:val="24"/>
        </w:rPr>
        <w:t>.</w:t>
      </w:r>
    </w:p>
    <w:p w14:paraId="5725D7FA" w14:textId="7F0673A7" w:rsidR="0086504B" w:rsidRPr="00C430B5" w:rsidRDefault="00693E5E" w:rsidP="007B246D">
      <w:pPr>
        <w:spacing w:before="120" w:after="0" w:line="360" w:lineRule="auto"/>
        <w:jc w:val="both"/>
        <w:rPr>
          <w:rFonts w:ascii="Arial" w:hAnsi="Arial" w:cs="Arial"/>
          <w:color w:val="FF0000"/>
          <w:sz w:val="24"/>
          <w:szCs w:val="24"/>
        </w:rPr>
      </w:pPr>
      <w:r w:rsidRPr="003820D3">
        <w:rPr>
          <w:rFonts w:ascii="Arial" w:hAnsi="Arial" w:cs="Arial"/>
          <w:sz w:val="24"/>
          <w:szCs w:val="24"/>
        </w:rPr>
        <w:t>1</w:t>
      </w:r>
      <w:r w:rsidR="000D7104" w:rsidRPr="003820D3">
        <w:rPr>
          <w:rFonts w:ascii="Arial" w:hAnsi="Arial" w:cs="Arial"/>
          <w:sz w:val="24"/>
          <w:szCs w:val="24"/>
        </w:rPr>
        <w:t>1</w:t>
      </w:r>
      <w:r w:rsidR="0086504B" w:rsidRPr="003820D3">
        <w:rPr>
          <w:rFonts w:ascii="Arial" w:hAnsi="Arial" w:cs="Arial"/>
          <w:sz w:val="24"/>
          <w:szCs w:val="24"/>
        </w:rPr>
        <w:t>.</w:t>
      </w:r>
      <w:r w:rsidRPr="003820D3">
        <w:rPr>
          <w:rFonts w:ascii="Arial" w:hAnsi="Arial" w:cs="Arial"/>
          <w:sz w:val="24"/>
          <w:szCs w:val="24"/>
        </w:rPr>
        <w:t>1.1</w:t>
      </w:r>
      <w:r w:rsidR="0086504B" w:rsidRPr="003820D3">
        <w:rPr>
          <w:rFonts w:ascii="Arial" w:hAnsi="Arial" w:cs="Arial"/>
          <w:sz w:val="24"/>
          <w:szCs w:val="24"/>
        </w:rPr>
        <w:t xml:space="preserve"> A Ata de Registro de Preços </w:t>
      </w:r>
      <w:r w:rsidR="0086504B" w:rsidRPr="003820D3">
        <w:rPr>
          <w:rFonts w:ascii="Arial" w:eastAsia="Arial" w:hAnsi="Arial" w:cs="Arial"/>
          <w:sz w:val="24"/>
          <w:szCs w:val="24"/>
        </w:rPr>
        <w:t xml:space="preserve">poderá ser prorrogada, por igual período, desde que comprovado o preço vantajoso </w:t>
      </w:r>
      <w:r w:rsidR="0086504B" w:rsidRPr="003820D3">
        <w:rPr>
          <w:rFonts w:ascii="Arial" w:hAnsi="Arial" w:cs="Arial"/>
          <w:sz w:val="24"/>
          <w:szCs w:val="24"/>
        </w:rPr>
        <w:t xml:space="preserve">de acordo com o art. 79 do Regulamento Interno de Licitações, Contratos e Convênios da </w:t>
      </w:r>
      <w:proofErr w:type="spellStart"/>
      <w:r w:rsidR="0086504B" w:rsidRPr="003820D3">
        <w:rPr>
          <w:rFonts w:ascii="Arial" w:hAnsi="Arial" w:cs="Arial"/>
          <w:sz w:val="24"/>
          <w:szCs w:val="24"/>
        </w:rPr>
        <w:t>Cesama</w:t>
      </w:r>
      <w:proofErr w:type="spellEnd"/>
      <w:r w:rsidR="0086504B" w:rsidRPr="003820D3">
        <w:rPr>
          <w:rFonts w:ascii="Arial" w:hAnsi="Arial" w:cs="Arial"/>
          <w:sz w:val="24"/>
          <w:szCs w:val="24"/>
        </w:rPr>
        <w:t xml:space="preserve"> (RILC), por acordo entre as partes, mediante Termo Aditivo, observada a oportunidade e vantajosidade. </w:t>
      </w:r>
    </w:p>
    <w:p w14:paraId="61DB6AC2" w14:textId="016F9C73" w:rsidR="0086504B" w:rsidRPr="003820D3" w:rsidRDefault="00693E5E" w:rsidP="0086504B">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w:t>
      </w:r>
      <w:r w:rsidR="00FB0E5D" w:rsidRPr="003820D3">
        <w:rPr>
          <w:rFonts w:ascii="Arial" w:hAnsi="Arial" w:cs="Arial"/>
          <w:sz w:val="24"/>
          <w:szCs w:val="24"/>
        </w:rPr>
        <w:t>1</w:t>
      </w:r>
      <w:r w:rsidRPr="003820D3">
        <w:rPr>
          <w:rFonts w:ascii="Arial" w:hAnsi="Arial" w:cs="Arial"/>
          <w:sz w:val="24"/>
          <w:szCs w:val="24"/>
        </w:rPr>
        <w:t>.1.2</w:t>
      </w:r>
      <w:r w:rsidR="0086504B" w:rsidRPr="003820D3">
        <w:rPr>
          <w:rFonts w:ascii="Arial" w:hAnsi="Arial" w:cs="Arial"/>
          <w:sz w:val="24"/>
          <w:szCs w:val="24"/>
        </w:rPr>
        <w:t xml:space="preserve"> Prorrogada a Ata de Registro de Preços conforme disposto no art. 79</w:t>
      </w:r>
      <w:r w:rsidR="00FB0E5D" w:rsidRPr="003820D3">
        <w:rPr>
          <w:rFonts w:ascii="Arial" w:hAnsi="Arial" w:cs="Arial"/>
          <w:sz w:val="24"/>
          <w:szCs w:val="24"/>
        </w:rPr>
        <w:t>, §1º</w:t>
      </w:r>
      <w:r w:rsidR="0086504B" w:rsidRPr="003820D3">
        <w:rPr>
          <w:rFonts w:ascii="Arial" w:hAnsi="Arial" w:cs="Arial"/>
          <w:sz w:val="24"/>
          <w:szCs w:val="24"/>
        </w:rPr>
        <w:t xml:space="preserve"> do Regulamento Interno de Licitações, Contratos e Convênios da </w:t>
      </w:r>
      <w:proofErr w:type="spellStart"/>
      <w:r w:rsidR="0086504B" w:rsidRPr="003820D3">
        <w:rPr>
          <w:rFonts w:ascii="Arial" w:hAnsi="Arial" w:cs="Arial"/>
          <w:sz w:val="24"/>
          <w:szCs w:val="24"/>
        </w:rPr>
        <w:t>Cesama</w:t>
      </w:r>
      <w:proofErr w:type="spellEnd"/>
      <w:r w:rsidR="0086504B" w:rsidRPr="003820D3">
        <w:rPr>
          <w:rFonts w:ascii="Arial" w:hAnsi="Arial" w:cs="Arial"/>
          <w:sz w:val="24"/>
          <w:szCs w:val="24"/>
        </w:rPr>
        <w:t xml:space="preserve"> </w:t>
      </w:r>
      <w:r w:rsidR="0086504B" w:rsidRPr="003820D3">
        <w:rPr>
          <w:rFonts w:ascii="Arial" w:hAnsi="Arial" w:cs="Arial"/>
          <w:sz w:val="24"/>
          <w:szCs w:val="24"/>
        </w:rPr>
        <w:lastRenderedPageBreak/>
        <w:t xml:space="preserve">(RILC), através da assinatura de Termo Aditivo à ata, os quantitativos também serão renovados </w:t>
      </w:r>
      <w:r w:rsidR="00F3067A" w:rsidRPr="003820D3">
        <w:rPr>
          <w:rFonts w:ascii="Arial" w:hAnsi="Arial" w:cs="Arial"/>
          <w:sz w:val="24"/>
          <w:szCs w:val="24"/>
        </w:rPr>
        <w:t xml:space="preserve">até o limite originalmente registrado. </w:t>
      </w:r>
    </w:p>
    <w:p w14:paraId="399B859E" w14:textId="77777777" w:rsidR="007E3020" w:rsidRPr="007E3020" w:rsidRDefault="007E3020" w:rsidP="0086504B">
      <w:pPr>
        <w:suppressAutoHyphens/>
        <w:autoSpaceDE w:val="0"/>
        <w:autoSpaceDN w:val="0"/>
        <w:adjustRightInd w:val="0"/>
        <w:spacing w:after="0" w:line="360" w:lineRule="auto"/>
        <w:jc w:val="both"/>
        <w:rPr>
          <w:rFonts w:ascii="Arial" w:hAnsi="Arial" w:cs="Arial"/>
          <w:color w:val="000000" w:themeColor="text1"/>
          <w:sz w:val="24"/>
          <w:szCs w:val="24"/>
        </w:rPr>
      </w:pPr>
    </w:p>
    <w:p w14:paraId="1E61E2E1" w14:textId="0867561E" w:rsidR="007E3020" w:rsidRDefault="00693E5E" w:rsidP="0086504B">
      <w:pPr>
        <w:suppressAutoHyphens/>
        <w:autoSpaceDE w:val="0"/>
        <w:autoSpaceDN w:val="0"/>
        <w:adjustRightInd w:val="0"/>
        <w:spacing w:after="0" w:line="360" w:lineRule="auto"/>
        <w:jc w:val="both"/>
        <w:rPr>
          <w:rFonts w:ascii="Arial" w:hAnsi="Arial" w:cs="Arial"/>
          <w:sz w:val="24"/>
          <w:szCs w:val="24"/>
        </w:rPr>
      </w:pPr>
      <w:r w:rsidRPr="009A10B2">
        <w:rPr>
          <w:rFonts w:ascii="Arial" w:hAnsi="Arial" w:cs="Arial"/>
          <w:color w:val="000000" w:themeColor="text1"/>
          <w:sz w:val="24"/>
          <w:szCs w:val="24"/>
        </w:rPr>
        <w:t>1</w:t>
      </w:r>
      <w:r w:rsidR="00FB0E5D" w:rsidRPr="009A10B2">
        <w:rPr>
          <w:rFonts w:ascii="Arial" w:hAnsi="Arial" w:cs="Arial"/>
          <w:color w:val="000000" w:themeColor="text1"/>
          <w:sz w:val="24"/>
          <w:szCs w:val="24"/>
        </w:rPr>
        <w:t>1</w:t>
      </w:r>
      <w:r w:rsidRPr="009A10B2">
        <w:rPr>
          <w:rFonts w:ascii="Arial" w:hAnsi="Arial" w:cs="Arial"/>
          <w:color w:val="000000" w:themeColor="text1"/>
          <w:sz w:val="24"/>
          <w:szCs w:val="24"/>
        </w:rPr>
        <w:t>.2</w:t>
      </w:r>
      <w:r w:rsidR="007E3020" w:rsidRPr="009A10B2">
        <w:rPr>
          <w:rFonts w:ascii="Arial" w:hAnsi="Arial" w:cs="Arial"/>
          <w:color w:val="000000" w:themeColor="text1"/>
          <w:sz w:val="24"/>
          <w:szCs w:val="24"/>
        </w:rPr>
        <w:t xml:space="preserve"> Poderá aderir a </w:t>
      </w:r>
      <w:r w:rsidR="0011088D" w:rsidRPr="009A10B2">
        <w:rPr>
          <w:rFonts w:ascii="Arial" w:hAnsi="Arial" w:cs="Arial"/>
          <w:sz w:val="24"/>
          <w:szCs w:val="24"/>
        </w:rPr>
        <w:t>Ata de Registro de Preços</w:t>
      </w:r>
      <w:r w:rsidR="00A31D59" w:rsidRPr="009A10B2">
        <w:rPr>
          <w:rFonts w:ascii="Arial" w:hAnsi="Arial" w:cs="Arial"/>
          <w:sz w:val="24"/>
          <w:szCs w:val="24"/>
        </w:rPr>
        <w:t xml:space="preserve"> </w:t>
      </w:r>
      <w:r w:rsidR="007E3020" w:rsidRPr="009A10B2">
        <w:rPr>
          <w:rFonts w:ascii="Arial" w:eastAsia="Arial" w:hAnsi="Arial" w:cs="Arial"/>
          <w:color w:val="000000" w:themeColor="text1"/>
          <w:sz w:val="24"/>
          <w:szCs w:val="24"/>
        </w:rPr>
        <w:t>qualquer outra estatal regida</w:t>
      </w:r>
      <w:r w:rsidR="007E3020" w:rsidRPr="007E3020">
        <w:rPr>
          <w:rFonts w:ascii="Arial" w:eastAsia="Arial" w:hAnsi="Arial" w:cs="Arial"/>
          <w:color w:val="000000" w:themeColor="text1"/>
          <w:sz w:val="24"/>
          <w:szCs w:val="24"/>
        </w:rPr>
        <w:t xml:space="preserve"> pela Lei 13.303/2016</w:t>
      </w:r>
      <w:r w:rsidR="00FB0E5D">
        <w:rPr>
          <w:rFonts w:ascii="Arial" w:eastAsia="Arial" w:hAnsi="Arial" w:cs="Arial"/>
          <w:color w:val="000000" w:themeColor="text1"/>
          <w:sz w:val="24"/>
          <w:szCs w:val="24"/>
        </w:rPr>
        <w:t xml:space="preserve"> </w:t>
      </w:r>
      <w:r w:rsidR="007E3020" w:rsidRPr="007E3020">
        <w:rPr>
          <w:rFonts w:ascii="Arial" w:hAnsi="Arial" w:cs="Arial"/>
          <w:sz w:val="24"/>
          <w:szCs w:val="24"/>
        </w:rPr>
        <w:t>desde que devidamente comprovada a vantagem em sua utilização por meio da realização de pesquisa de mercado</w:t>
      </w:r>
      <w:r w:rsidR="007E3020">
        <w:rPr>
          <w:rFonts w:ascii="Arial" w:hAnsi="Arial" w:cs="Arial"/>
          <w:sz w:val="24"/>
          <w:szCs w:val="24"/>
        </w:rPr>
        <w:t>.</w:t>
      </w:r>
    </w:p>
    <w:p w14:paraId="1EDE1A3F" w14:textId="3925F75E" w:rsidR="007E3020" w:rsidRDefault="00693E5E" w:rsidP="0086504B">
      <w:pPr>
        <w:suppressAutoHyphens/>
        <w:autoSpaceDE w:val="0"/>
        <w:autoSpaceDN w:val="0"/>
        <w:adjustRightInd w:val="0"/>
        <w:spacing w:after="0" w:line="360" w:lineRule="auto"/>
        <w:jc w:val="both"/>
        <w:rPr>
          <w:rFonts w:ascii="Arial" w:hAnsi="Arial" w:cs="Arial"/>
          <w:sz w:val="24"/>
          <w:szCs w:val="24"/>
        </w:rPr>
      </w:pPr>
      <w:r w:rsidRPr="009A10B2">
        <w:rPr>
          <w:rFonts w:ascii="Arial" w:hAnsi="Arial" w:cs="Arial"/>
          <w:sz w:val="24"/>
          <w:szCs w:val="24"/>
        </w:rPr>
        <w:t>1</w:t>
      </w:r>
      <w:r w:rsidR="00FB0E5D" w:rsidRPr="009A10B2">
        <w:rPr>
          <w:rFonts w:ascii="Arial" w:hAnsi="Arial" w:cs="Arial"/>
          <w:sz w:val="24"/>
          <w:szCs w:val="24"/>
        </w:rPr>
        <w:t>1</w:t>
      </w:r>
      <w:r w:rsidRPr="009A10B2">
        <w:rPr>
          <w:rFonts w:ascii="Arial" w:hAnsi="Arial" w:cs="Arial"/>
          <w:sz w:val="24"/>
          <w:szCs w:val="24"/>
        </w:rPr>
        <w:t>.2.1</w:t>
      </w:r>
      <w:r w:rsidR="007E3020" w:rsidRPr="009A10B2">
        <w:rPr>
          <w:rFonts w:ascii="Arial" w:hAnsi="Arial" w:cs="Arial"/>
          <w:sz w:val="24"/>
          <w:szCs w:val="24"/>
        </w:rPr>
        <w:t xml:space="preserve"> O fornecedor beneficiário não está obrigado a aceitar o fornecimento</w:t>
      </w:r>
      <w:r w:rsidR="007E3020" w:rsidRPr="007E3020">
        <w:rPr>
          <w:rFonts w:ascii="Arial" w:hAnsi="Arial" w:cs="Arial"/>
          <w:sz w:val="24"/>
          <w:szCs w:val="24"/>
        </w:rPr>
        <w:t xml:space="preserve"> decorrente da adesão pel</w:t>
      </w:r>
      <w:r w:rsidR="007E3020">
        <w:rPr>
          <w:rFonts w:ascii="Arial" w:hAnsi="Arial" w:cs="Arial"/>
          <w:sz w:val="24"/>
          <w:szCs w:val="24"/>
        </w:rPr>
        <w:t>a empresa aderente.</w:t>
      </w:r>
    </w:p>
    <w:p w14:paraId="0E5802AB" w14:textId="1CBF44B5" w:rsidR="00FB0E5D" w:rsidRPr="003820D3" w:rsidRDefault="00FB0E5D" w:rsidP="0086504B">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11.2.1.1 As aquisições ou as contratações adicionais não poderão exceder, por estatal não participante, a 50% (cinquenta por cento) dos quantitativos dos itens do instrumento convocatório registrados na ata de registro de preços.</w:t>
      </w:r>
    </w:p>
    <w:p w14:paraId="201DD7CC" w14:textId="20AE3E86" w:rsidR="00FB0E5D" w:rsidRPr="003820D3" w:rsidRDefault="00FB0E5D" w:rsidP="0086504B">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11.2.1.2</w:t>
      </w:r>
      <w:r w:rsidRPr="003820D3">
        <w:t xml:space="preserve"> </w:t>
      </w:r>
      <w:r w:rsidRPr="003820D3">
        <w:rPr>
          <w:rFonts w:ascii="Arial" w:hAnsi="Arial" w:cs="Arial"/>
          <w:sz w:val="24"/>
          <w:szCs w:val="24"/>
        </w:rPr>
        <w:t>As aquisições a que se refere o item anterior não poderão exceder, na totalidade, ao dobro do quantitativo de cada item registrado na ata de registro de preços, independentemente do número de estatais não participantes que aderirem.</w:t>
      </w:r>
    </w:p>
    <w:p w14:paraId="578DD9E5" w14:textId="344CD549" w:rsidR="007E3020" w:rsidRDefault="00693E5E" w:rsidP="0086504B">
      <w:pPr>
        <w:suppressAutoHyphens/>
        <w:autoSpaceDE w:val="0"/>
        <w:autoSpaceDN w:val="0"/>
        <w:adjustRightInd w:val="0"/>
        <w:spacing w:after="0" w:line="360" w:lineRule="auto"/>
        <w:jc w:val="both"/>
        <w:rPr>
          <w:rFonts w:ascii="Arial" w:hAnsi="Arial" w:cs="Arial"/>
          <w:sz w:val="24"/>
          <w:szCs w:val="24"/>
        </w:rPr>
      </w:pPr>
      <w:r w:rsidRPr="009A10B2">
        <w:rPr>
          <w:rFonts w:ascii="Arial" w:hAnsi="Arial" w:cs="Arial"/>
          <w:sz w:val="24"/>
          <w:szCs w:val="24"/>
        </w:rPr>
        <w:t>1</w:t>
      </w:r>
      <w:r w:rsidR="00FB0E5D" w:rsidRPr="009A10B2">
        <w:rPr>
          <w:rFonts w:ascii="Arial" w:hAnsi="Arial" w:cs="Arial"/>
          <w:sz w:val="24"/>
          <w:szCs w:val="24"/>
        </w:rPr>
        <w:t>1</w:t>
      </w:r>
      <w:r w:rsidRPr="009A10B2">
        <w:rPr>
          <w:rFonts w:ascii="Arial" w:hAnsi="Arial" w:cs="Arial"/>
          <w:sz w:val="24"/>
          <w:szCs w:val="24"/>
        </w:rPr>
        <w:t>.2.2</w:t>
      </w:r>
      <w:r w:rsidR="007E3020" w:rsidRPr="009A10B2">
        <w:rPr>
          <w:rFonts w:ascii="Arial" w:hAnsi="Arial" w:cs="Arial"/>
          <w:sz w:val="24"/>
          <w:szCs w:val="24"/>
        </w:rPr>
        <w:t xml:space="preserve"> Compete a </w:t>
      </w:r>
      <w:r w:rsidRPr="009A10B2">
        <w:rPr>
          <w:rFonts w:ascii="Arial" w:hAnsi="Arial" w:cs="Arial"/>
          <w:sz w:val="24"/>
          <w:szCs w:val="24"/>
        </w:rPr>
        <w:t>estatal</w:t>
      </w:r>
      <w:r w:rsidR="007E3020" w:rsidRPr="009A10B2">
        <w:rPr>
          <w:rFonts w:ascii="Arial" w:hAnsi="Arial" w:cs="Arial"/>
          <w:sz w:val="24"/>
          <w:szCs w:val="24"/>
        </w:rPr>
        <w:t xml:space="preserve"> aderente</w:t>
      </w:r>
    </w:p>
    <w:p w14:paraId="77ED0E30"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a) aceitar todas as condições fixadas na Ata de Registro de Preços; </w:t>
      </w:r>
    </w:p>
    <w:p w14:paraId="5C464C22" w14:textId="77777777" w:rsidR="007E3020" w:rsidRDefault="007E3020" w:rsidP="0086504B">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b) realizar os pagamentos relativos às suas contratações; </w:t>
      </w:r>
    </w:p>
    <w:p w14:paraId="2BC691F4" w14:textId="1E3F5757" w:rsidR="007E3020" w:rsidRDefault="007E3020" w:rsidP="007E3020">
      <w:pPr>
        <w:suppressAutoHyphens/>
        <w:autoSpaceDE w:val="0"/>
        <w:autoSpaceDN w:val="0"/>
        <w:adjustRightInd w:val="0"/>
        <w:spacing w:after="0" w:line="360" w:lineRule="auto"/>
        <w:jc w:val="both"/>
        <w:rPr>
          <w:rFonts w:ascii="Arial" w:hAnsi="Arial" w:cs="Arial"/>
          <w:sz w:val="24"/>
          <w:szCs w:val="24"/>
        </w:rPr>
      </w:pPr>
      <w:r w:rsidRPr="007E3020">
        <w:rPr>
          <w:rFonts w:ascii="Arial" w:hAnsi="Arial" w:cs="Arial"/>
          <w:sz w:val="24"/>
          <w:szCs w:val="24"/>
        </w:rPr>
        <w:t xml:space="preserve">c) os atos relativos à cobrança do cumprimento pelo fornecedor das obrigações contratualmente assumidas; </w:t>
      </w:r>
    </w:p>
    <w:p w14:paraId="7BD9F7DB" w14:textId="678DD084" w:rsidR="0011088D" w:rsidRPr="003D784D" w:rsidRDefault="00693E5E" w:rsidP="0011088D">
      <w:pPr>
        <w:spacing w:before="120" w:after="0" w:line="360" w:lineRule="auto"/>
        <w:jc w:val="both"/>
        <w:rPr>
          <w:rFonts w:ascii="Arial" w:eastAsia="Arial" w:hAnsi="Arial" w:cs="Arial"/>
          <w:color w:val="000000" w:themeColor="text1"/>
          <w:sz w:val="24"/>
          <w:szCs w:val="24"/>
          <w:shd w:val="clear" w:color="auto" w:fill="FFFF00"/>
        </w:rPr>
      </w:pPr>
      <w:r w:rsidRPr="009A10B2">
        <w:rPr>
          <w:rFonts w:ascii="Arial" w:eastAsia="Arial" w:hAnsi="Arial" w:cs="Arial"/>
          <w:color w:val="000000" w:themeColor="text1"/>
          <w:sz w:val="24"/>
          <w:szCs w:val="24"/>
        </w:rPr>
        <w:t>1</w:t>
      </w:r>
      <w:r w:rsidR="00FB0E5D" w:rsidRPr="009A10B2">
        <w:rPr>
          <w:rFonts w:ascii="Arial" w:eastAsia="Arial" w:hAnsi="Arial" w:cs="Arial"/>
          <w:color w:val="000000" w:themeColor="text1"/>
          <w:sz w:val="24"/>
          <w:szCs w:val="24"/>
        </w:rPr>
        <w:t>1</w:t>
      </w:r>
      <w:r w:rsidRPr="009A10B2">
        <w:rPr>
          <w:rFonts w:ascii="Arial" w:eastAsia="Arial" w:hAnsi="Arial" w:cs="Arial"/>
          <w:color w:val="000000" w:themeColor="text1"/>
          <w:sz w:val="24"/>
          <w:szCs w:val="24"/>
        </w:rPr>
        <w:t>.3</w:t>
      </w:r>
      <w:r w:rsidR="0011088D" w:rsidRPr="009A10B2">
        <w:rPr>
          <w:rFonts w:ascii="Arial" w:eastAsia="Arial" w:hAnsi="Arial" w:cs="Arial"/>
          <w:color w:val="000000" w:themeColor="text1"/>
          <w:sz w:val="24"/>
          <w:szCs w:val="24"/>
        </w:rPr>
        <w:t xml:space="preserve"> As Estatais do município de Juiz de Fora/MG, não poderão aderir à</w:t>
      </w:r>
      <w:r w:rsidR="00FB0E5D" w:rsidRPr="009A10B2">
        <w:rPr>
          <w:rFonts w:ascii="Arial" w:eastAsia="Arial" w:hAnsi="Arial" w:cs="Arial"/>
          <w:color w:val="000000" w:themeColor="text1"/>
          <w:sz w:val="24"/>
          <w:szCs w:val="24"/>
        </w:rPr>
        <w:t xml:space="preserve"> </w:t>
      </w:r>
      <w:r w:rsidR="0011088D" w:rsidRPr="009A10B2">
        <w:rPr>
          <w:rFonts w:ascii="Arial" w:hAnsi="Arial" w:cs="Arial"/>
          <w:color w:val="000000" w:themeColor="text1"/>
          <w:sz w:val="24"/>
          <w:szCs w:val="24"/>
        </w:rPr>
        <w:t>Ata de</w:t>
      </w:r>
      <w:r w:rsidR="0011088D" w:rsidRPr="003D784D">
        <w:rPr>
          <w:rFonts w:ascii="Arial" w:hAnsi="Arial" w:cs="Arial"/>
          <w:color w:val="000000" w:themeColor="text1"/>
          <w:sz w:val="24"/>
          <w:szCs w:val="24"/>
        </w:rPr>
        <w:t xml:space="preserve"> Registro de Preços</w:t>
      </w:r>
      <w:r w:rsidR="0011088D" w:rsidRPr="003D784D">
        <w:rPr>
          <w:rFonts w:ascii="Arial" w:eastAsia="Arial" w:hAnsi="Arial" w:cs="Arial"/>
          <w:color w:val="000000" w:themeColor="text1"/>
          <w:sz w:val="24"/>
          <w:szCs w:val="24"/>
        </w:rPr>
        <w:t xml:space="preserve"> para suprir demandas conhecidas anteriormente à publicação do edital que originou o registro de preços, salvo com a devida justificativa aprovada pela autoridade competente.</w:t>
      </w:r>
    </w:p>
    <w:p w14:paraId="53032185" w14:textId="3733F573" w:rsidR="004222EF" w:rsidRPr="003820D3" w:rsidRDefault="004222EF" w:rsidP="007E3020">
      <w:pPr>
        <w:suppressAutoHyphens/>
        <w:autoSpaceDE w:val="0"/>
        <w:autoSpaceDN w:val="0"/>
        <w:adjustRightInd w:val="0"/>
        <w:spacing w:after="0" w:line="360" w:lineRule="auto"/>
        <w:jc w:val="both"/>
        <w:rPr>
          <w:rFonts w:ascii="Arial" w:hAnsi="Arial" w:cs="Arial"/>
          <w:sz w:val="24"/>
          <w:szCs w:val="24"/>
        </w:rPr>
      </w:pPr>
      <w:r w:rsidRPr="003820D3">
        <w:rPr>
          <w:rFonts w:ascii="Arial" w:hAnsi="Arial" w:cs="Arial"/>
          <w:sz w:val="24"/>
          <w:szCs w:val="24"/>
        </w:rPr>
        <w:t>11.4</w:t>
      </w:r>
      <w:r w:rsidRPr="003820D3">
        <w:t xml:space="preserve"> </w:t>
      </w:r>
      <w:r w:rsidRPr="003820D3">
        <w:rPr>
          <w:rFonts w:ascii="Arial" w:hAnsi="Arial" w:cs="Arial"/>
          <w:sz w:val="24"/>
          <w:szCs w:val="24"/>
        </w:rPr>
        <w:t>Os preços registrados poderão ser revisados em decorrência de eventual redução dos preços praticados no mercado ou de fato que eleve o custo dos serviços ou bens registrados, nas hipóteses previstas no art.82 do RILC.</w:t>
      </w:r>
    </w:p>
    <w:p w14:paraId="2CD8D12D" w14:textId="77777777" w:rsidR="0091101A" w:rsidRPr="007E3020" w:rsidRDefault="0091101A" w:rsidP="00B749C0">
      <w:pPr>
        <w:spacing w:before="120" w:after="0" w:line="360" w:lineRule="auto"/>
        <w:jc w:val="both"/>
        <w:rPr>
          <w:rFonts w:ascii="Arial" w:eastAsia="Arial" w:hAnsi="Arial" w:cs="Arial"/>
          <w:color w:val="FF0000"/>
          <w:sz w:val="24"/>
          <w:szCs w:val="24"/>
        </w:rPr>
      </w:pPr>
    </w:p>
    <w:p w14:paraId="0409C502" w14:textId="07793886" w:rsidR="00AE0768" w:rsidRPr="009A10B2" w:rsidRDefault="007D1178" w:rsidP="00C57439">
      <w:pPr>
        <w:suppressAutoHyphens/>
        <w:spacing w:after="0" w:line="360" w:lineRule="auto"/>
        <w:jc w:val="both"/>
        <w:rPr>
          <w:rFonts w:ascii="Arial" w:hAnsi="Arial" w:cs="Arial"/>
          <w:b/>
          <w:sz w:val="24"/>
          <w:szCs w:val="24"/>
        </w:rPr>
      </w:pPr>
      <w:r w:rsidRPr="009A10B2">
        <w:rPr>
          <w:rFonts w:ascii="Arial" w:hAnsi="Arial" w:cs="Arial"/>
          <w:b/>
          <w:bCs/>
          <w:sz w:val="24"/>
          <w:szCs w:val="24"/>
        </w:rPr>
        <w:t>1</w:t>
      </w:r>
      <w:r w:rsidR="00FB6203" w:rsidRPr="009A10B2">
        <w:rPr>
          <w:rFonts w:ascii="Arial" w:hAnsi="Arial" w:cs="Arial"/>
          <w:b/>
          <w:bCs/>
          <w:sz w:val="24"/>
          <w:szCs w:val="24"/>
        </w:rPr>
        <w:t>2</w:t>
      </w:r>
      <w:r w:rsidR="00434C9A" w:rsidRPr="009A10B2">
        <w:rPr>
          <w:rFonts w:ascii="Arial" w:hAnsi="Arial" w:cs="Arial"/>
          <w:b/>
          <w:bCs/>
          <w:sz w:val="24"/>
          <w:szCs w:val="24"/>
        </w:rPr>
        <w:t>. DO</w:t>
      </w:r>
      <w:r w:rsidR="00434C9A" w:rsidRPr="009A10B2">
        <w:rPr>
          <w:rFonts w:ascii="Arial" w:hAnsi="Arial" w:cs="Arial"/>
          <w:b/>
          <w:sz w:val="24"/>
          <w:szCs w:val="24"/>
        </w:rPr>
        <w:t xml:space="preserve"> PAGAMENTO</w:t>
      </w:r>
    </w:p>
    <w:p w14:paraId="05D78345" w14:textId="770E1D43" w:rsidR="00D321C6" w:rsidRPr="00A17582" w:rsidRDefault="007D1178" w:rsidP="00D321C6">
      <w:pPr>
        <w:pStyle w:val="Corpodetexto"/>
        <w:spacing w:before="120" w:line="360" w:lineRule="auto"/>
        <w:rPr>
          <w:rFonts w:cs="Arial"/>
          <w:sz w:val="24"/>
          <w:szCs w:val="24"/>
        </w:rPr>
      </w:pPr>
      <w:r w:rsidRPr="009A10B2">
        <w:rPr>
          <w:rFonts w:cs="Arial"/>
          <w:sz w:val="24"/>
          <w:szCs w:val="24"/>
        </w:rPr>
        <w:lastRenderedPageBreak/>
        <w:t>1</w:t>
      </w:r>
      <w:r w:rsidR="00C86899" w:rsidRPr="009A10B2">
        <w:rPr>
          <w:rFonts w:cs="Arial"/>
          <w:sz w:val="24"/>
          <w:szCs w:val="24"/>
        </w:rPr>
        <w:t>2</w:t>
      </w:r>
      <w:r w:rsidR="00D321C6" w:rsidRPr="009A10B2">
        <w:rPr>
          <w:rFonts w:cs="Arial"/>
          <w:sz w:val="24"/>
          <w:szCs w:val="24"/>
        </w:rPr>
        <w:t xml:space="preserve">.1 A CESAMA efetuará os pagamentos </w:t>
      </w:r>
      <w:r w:rsidR="00D321C6" w:rsidRPr="002D452D">
        <w:rPr>
          <w:rFonts w:cs="Arial"/>
          <w:b/>
          <w:bCs/>
          <w:iCs/>
          <w:sz w:val="24"/>
          <w:szCs w:val="24"/>
        </w:rPr>
        <w:t xml:space="preserve">30 </w:t>
      </w:r>
      <w:r w:rsidR="00D321C6" w:rsidRPr="002D452D">
        <w:rPr>
          <w:rFonts w:cs="Arial"/>
          <w:b/>
          <w:bCs/>
          <w:sz w:val="24"/>
          <w:szCs w:val="24"/>
        </w:rPr>
        <w:t>(trinta) dias</w:t>
      </w:r>
      <w:r w:rsidR="00D321C6" w:rsidRPr="009A10B2">
        <w:rPr>
          <w:rFonts w:cs="Arial"/>
          <w:sz w:val="24"/>
          <w:szCs w:val="24"/>
        </w:rPr>
        <w:t xml:space="preserve"> após a </w:t>
      </w:r>
      <w:r w:rsidR="00D321C6" w:rsidRPr="003820D3">
        <w:rPr>
          <w:rFonts w:cs="Arial"/>
          <w:sz w:val="24"/>
          <w:szCs w:val="24"/>
        </w:rPr>
        <w:t>entrega dos</w:t>
      </w:r>
      <w:r w:rsidR="00A31D59" w:rsidRPr="003820D3">
        <w:rPr>
          <w:rFonts w:cs="Arial"/>
          <w:sz w:val="24"/>
          <w:szCs w:val="24"/>
        </w:rPr>
        <w:t xml:space="preserve"> </w:t>
      </w:r>
      <w:r w:rsidR="00D321C6" w:rsidRPr="003820D3">
        <w:rPr>
          <w:rFonts w:cs="Arial"/>
          <w:sz w:val="24"/>
          <w:szCs w:val="24"/>
        </w:rPr>
        <w:t>materiais</w:t>
      </w:r>
      <w:r w:rsidR="003820D3" w:rsidRPr="003820D3">
        <w:rPr>
          <w:rFonts w:cs="Arial"/>
          <w:sz w:val="24"/>
          <w:szCs w:val="24"/>
        </w:rPr>
        <w:t xml:space="preserve"> </w:t>
      </w:r>
      <w:r w:rsidR="00D321C6" w:rsidRPr="00A17582">
        <w:rPr>
          <w:rFonts w:cs="Arial"/>
          <w:sz w:val="24"/>
          <w:szCs w:val="24"/>
        </w:rPr>
        <w:t>juntamente com a apresentação e aceitação da Nota Fiscal / Fatura pelo departamento competente.</w:t>
      </w:r>
    </w:p>
    <w:p w14:paraId="37D3A19E" w14:textId="658B77E6" w:rsidR="00D321C6" w:rsidRPr="00A17582" w:rsidRDefault="007D1178" w:rsidP="00D321C6">
      <w:pPr>
        <w:pStyle w:val="Corpodetexto"/>
        <w:tabs>
          <w:tab w:val="left" w:pos="851"/>
        </w:tabs>
        <w:spacing w:before="120" w:line="360" w:lineRule="auto"/>
        <w:rPr>
          <w:rFonts w:cs="Arial"/>
          <w:sz w:val="24"/>
          <w:szCs w:val="24"/>
        </w:rPr>
      </w:pPr>
      <w:r w:rsidRPr="004F1C8B">
        <w:rPr>
          <w:rFonts w:cs="Arial"/>
          <w:sz w:val="24"/>
          <w:szCs w:val="24"/>
        </w:rPr>
        <w:t>1</w:t>
      </w:r>
      <w:r w:rsidR="00C86899" w:rsidRPr="004F1C8B">
        <w:rPr>
          <w:rFonts w:cs="Arial"/>
          <w:sz w:val="24"/>
          <w:szCs w:val="24"/>
        </w:rPr>
        <w:t>2</w:t>
      </w:r>
      <w:r w:rsidR="00D321C6" w:rsidRPr="004F1C8B">
        <w:rPr>
          <w:rFonts w:cs="Arial"/>
          <w:sz w:val="24"/>
          <w:szCs w:val="24"/>
        </w:rPr>
        <w:t>.2 Caso o vencimento ocorra no sábado, domingo, feriado ou ponto</w:t>
      </w:r>
      <w:r w:rsidR="00D321C6" w:rsidRPr="00A17582">
        <w:rPr>
          <w:rFonts w:cs="Arial"/>
          <w:sz w:val="24"/>
          <w:szCs w:val="24"/>
        </w:rPr>
        <w:t xml:space="preserve"> facultativo para a </w:t>
      </w:r>
      <w:proofErr w:type="spellStart"/>
      <w:r w:rsidR="00D321C6" w:rsidRPr="00A17582">
        <w:rPr>
          <w:rFonts w:cs="Arial"/>
          <w:sz w:val="24"/>
          <w:szCs w:val="24"/>
        </w:rPr>
        <w:t>Cesama</w:t>
      </w:r>
      <w:proofErr w:type="spellEnd"/>
      <w:r w:rsidR="00D321C6" w:rsidRPr="00A17582">
        <w:rPr>
          <w:rFonts w:cs="Arial"/>
          <w:sz w:val="24"/>
          <w:szCs w:val="24"/>
        </w:rPr>
        <w:t xml:space="preserve">, o pagamento será realizado no primeiro dia subsequente. </w:t>
      </w:r>
    </w:p>
    <w:p w14:paraId="4CEC030A" w14:textId="00E3945C" w:rsidR="00D321C6" w:rsidRPr="00A17582" w:rsidRDefault="007D1178" w:rsidP="00D321C6">
      <w:pPr>
        <w:pStyle w:val="Corpodetexto"/>
        <w:spacing w:before="120" w:line="360" w:lineRule="auto"/>
        <w:rPr>
          <w:rFonts w:cs="Arial"/>
          <w:sz w:val="24"/>
          <w:szCs w:val="24"/>
        </w:rPr>
      </w:pPr>
      <w:r w:rsidRPr="004F1C8B">
        <w:rPr>
          <w:rFonts w:cs="Arial"/>
          <w:sz w:val="24"/>
          <w:szCs w:val="24"/>
        </w:rPr>
        <w:t>1</w:t>
      </w:r>
      <w:r w:rsidR="00C86899" w:rsidRPr="004F1C8B">
        <w:rPr>
          <w:rFonts w:cs="Arial"/>
          <w:sz w:val="24"/>
          <w:szCs w:val="24"/>
        </w:rPr>
        <w:t>2</w:t>
      </w:r>
      <w:r w:rsidR="00D321C6" w:rsidRPr="004F1C8B">
        <w:rPr>
          <w:rFonts w:cs="Arial"/>
          <w:sz w:val="24"/>
          <w:szCs w:val="24"/>
        </w:rPr>
        <w:t>.3 O pagamento será efetuado através de depósito em conta bancária ou via</w:t>
      </w:r>
      <w:r w:rsidR="00D321C6" w:rsidRPr="00A17582">
        <w:rPr>
          <w:rFonts w:cs="Arial"/>
          <w:sz w:val="24"/>
          <w:szCs w:val="24"/>
        </w:rPr>
        <w:t xml:space="preserve"> </w:t>
      </w:r>
      <w:r w:rsidR="00D321C6" w:rsidRPr="00A17582">
        <w:rPr>
          <w:rFonts w:cs="Arial"/>
          <w:b/>
          <w:bCs/>
          <w:sz w:val="24"/>
          <w:szCs w:val="24"/>
        </w:rPr>
        <w:t>TED</w:t>
      </w:r>
      <w:r w:rsidR="00D321C6" w:rsidRPr="00A17582">
        <w:rPr>
          <w:rFonts w:cs="Arial"/>
          <w:sz w:val="24"/>
          <w:szCs w:val="24"/>
        </w:rPr>
        <w:t xml:space="preserve"> (transferência eletrônica disponível), cujas tarifas extras correrão por conta da </w:t>
      </w:r>
      <w:r w:rsidR="00D321C6" w:rsidRPr="00A17582">
        <w:rPr>
          <w:rFonts w:cs="Arial"/>
          <w:bCs/>
          <w:sz w:val="24"/>
          <w:szCs w:val="24"/>
        </w:rPr>
        <w:t>Contratada</w:t>
      </w:r>
      <w:r w:rsidR="00D321C6" w:rsidRPr="00A17582">
        <w:rPr>
          <w:rFonts w:cs="Arial"/>
          <w:sz w:val="24"/>
          <w:szCs w:val="24"/>
        </w:rPr>
        <w:t>.</w:t>
      </w:r>
    </w:p>
    <w:p w14:paraId="153D6BE7" w14:textId="05FE3FA9" w:rsidR="00D321C6" w:rsidRDefault="007D1178" w:rsidP="00D321C6">
      <w:pPr>
        <w:pStyle w:val="Corpodetexto"/>
        <w:spacing w:before="120" w:line="360" w:lineRule="auto"/>
        <w:rPr>
          <w:rFonts w:cs="Arial"/>
          <w:color w:val="FF0000"/>
          <w:sz w:val="24"/>
          <w:szCs w:val="24"/>
        </w:rPr>
      </w:pPr>
      <w:r w:rsidRPr="004F1C8B">
        <w:rPr>
          <w:rFonts w:cs="Arial"/>
          <w:sz w:val="24"/>
          <w:szCs w:val="24"/>
        </w:rPr>
        <w:t>1</w:t>
      </w:r>
      <w:r w:rsidR="00C86899" w:rsidRPr="004F1C8B">
        <w:rPr>
          <w:rFonts w:cs="Arial"/>
          <w:sz w:val="24"/>
          <w:szCs w:val="24"/>
        </w:rPr>
        <w:t>2</w:t>
      </w:r>
      <w:r w:rsidR="00D321C6" w:rsidRPr="004F1C8B">
        <w:rPr>
          <w:rFonts w:cs="Arial"/>
          <w:sz w:val="24"/>
          <w:szCs w:val="24"/>
        </w:rPr>
        <w:t>.4 A Nota Fiscal Eletrônica – NF-e – deverá ser enviada para o e-mail</w:t>
      </w:r>
      <w:r w:rsidR="00D321C6" w:rsidRPr="00A17582">
        <w:rPr>
          <w:rFonts w:cs="Arial"/>
          <w:sz w:val="24"/>
          <w:szCs w:val="24"/>
        </w:rPr>
        <w:t xml:space="preserve"> </w:t>
      </w:r>
      <w:hyperlink r:id="rId9" w:history="1">
        <w:r w:rsidR="00D321C6" w:rsidRPr="00A17582">
          <w:rPr>
            <w:rStyle w:val="Hyperlink"/>
            <w:rFonts w:eastAsia="Calibri" w:cs="Arial"/>
            <w:sz w:val="24"/>
            <w:szCs w:val="24"/>
          </w:rPr>
          <w:t>nfe@cesama.com.br</w:t>
        </w:r>
      </w:hyperlink>
      <w:r w:rsidR="00D321C6">
        <w:rPr>
          <w:rFonts w:cs="Arial"/>
          <w:sz w:val="24"/>
          <w:szCs w:val="24"/>
        </w:rPr>
        <w:t xml:space="preserve"> e </w:t>
      </w:r>
      <w:hyperlink r:id="rId10" w:history="1">
        <w:r w:rsidR="003820D3" w:rsidRPr="005B2076">
          <w:rPr>
            <w:rStyle w:val="Hyperlink"/>
            <w:rFonts w:cs="Arial"/>
            <w:sz w:val="24"/>
            <w:szCs w:val="24"/>
          </w:rPr>
          <w:t>fmesquita@cesama.com.br</w:t>
        </w:r>
      </w:hyperlink>
      <w:r w:rsidR="0086504B">
        <w:rPr>
          <w:rFonts w:cs="Arial"/>
          <w:color w:val="FF0000"/>
          <w:sz w:val="24"/>
          <w:szCs w:val="24"/>
        </w:rPr>
        <w:t>.</w:t>
      </w:r>
    </w:p>
    <w:p w14:paraId="70614B84" w14:textId="08F62B50" w:rsidR="00D321C6" w:rsidRPr="00A17582" w:rsidRDefault="007D1178" w:rsidP="00D321C6">
      <w:pPr>
        <w:pStyle w:val="Corpodetexto"/>
        <w:tabs>
          <w:tab w:val="left" w:pos="993"/>
        </w:tabs>
        <w:spacing w:before="120" w:line="360" w:lineRule="auto"/>
        <w:rPr>
          <w:rFonts w:cs="Arial"/>
          <w:sz w:val="24"/>
          <w:szCs w:val="24"/>
        </w:rPr>
      </w:pPr>
      <w:r w:rsidRPr="004F1C8B">
        <w:rPr>
          <w:rFonts w:cs="Arial"/>
          <w:sz w:val="24"/>
          <w:szCs w:val="24"/>
        </w:rPr>
        <w:t>1</w:t>
      </w:r>
      <w:r w:rsidR="00C86899" w:rsidRPr="004F1C8B">
        <w:rPr>
          <w:rFonts w:cs="Arial"/>
          <w:sz w:val="24"/>
          <w:szCs w:val="24"/>
        </w:rPr>
        <w:t>2</w:t>
      </w:r>
      <w:r w:rsidR="00D321C6" w:rsidRPr="004F1C8B">
        <w:rPr>
          <w:rFonts w:cs="Arial"/>
          <w:sz w:val="24"/>
          <w:szCs w:val="24"/>
        </w:rPr>
        <w:t>.5 O pagamento só poderá ser realizado em nome do fornecedor e os</w:t>
      </w:r>
      <w:r w:rsidR="00D321C6" w:rsidRPr="00A17582">
        <w:rPr>
          <w:rFonts w:cs="Arial"/>
          <w:sz w:val="24"/>
          <w:szCs w:val="24"/>
        </w:rPr>
        <w:t xml:space="preserve"> boletos não poderão, em hipótese nenhuma, ser pagos em nome de outro beneficiário. </w:t>
      </w:r>
    </w:p>
    <w:p w14:paraId="5F9AF58C" w14:textId="7B933808" w:rsidR="00D321C6" w:rsidRPr="00971290" w:rsidRDefault="007D1178" w:rsidP="00D321C6">
      <w:pPr>
        <w:pStyle w:val="Corpodetexto"/>
        <w:spacing w:before="120" w:line="360" w:lineRule="auto"/>
        <w:rPr>
          <w:rFonts w:cs="Arial"/>
          <w:sz w:val="24"/>
          <w:szCs w:val="24"/>
        </w:rPr>
      </w:pPr>
      <w:r w:rsidRPr="004F1C8B">
        <w:rPr>
          <w:rFonts w:eastAsia="Arial Unicode MS" w:cs="Arial"/>
          <w:iCs/>
          <w:sz w:val="24"/>
          <w:szCs w:val="24"/>
        </w:rPr>
        <w:t>1</w:t>
      </w:r>
      <w:r w:rsidR="00C86899" w:rsidRPr="004F1C8B">
        <w:rPr>
          <w:rFonts w:eastAsia="Arial Unicode MS" w:cs="Arial"/>
          <w:iCs/>
          <w:sz w:val="24"/>
          <w:szCs w:val="24"/>
        </w:rPr>
        <w:t>2</w:t>
      </w:r>
      <w:r w:rsidR="00D321C6" w:rsidRPr="004F1C8B">
        <w:rPr>
          <w:rFonts w:eastAsia="Arial Unicode MS" w:cs="Arial"/>
          <w:iCs/>
          <w:sz w:val="24"/>
          <w:szCs w:val="24"/>
        </w:rPr>
        <w:t xml:space="preserve">.6 Deverá constar na descrição da </w:t>
      </w:r>
      <w:r w:rsidR="00D321C6" w:rsidRPr="004F1C8B">
        <w:rPr>
          <w:rFonts w:cs="Arial"/>
          <w:sz w:val="24"/>
          <w:szCs w:val="24"/>
        </w:rPr>
        <w:t>Nota Fiscal / Fatura</w:t>
      </w:r>
      <w:r w:rsidR="00D321C6" w:rsidRPr="004F1C8B">
        <w:rPr>
          <w:rFonts w:eastAsia="Arial Unicode MS" w:cs="Arial"/>
          <w:iCs/>
          <w:sz w:val="24"/>
          <w:szCs w:val="24"/>
        </w:rPr>
        <w:t xml:space="preserve"> o número da </w:t>
      </w:r>
      <w:r w:rsidR="007A30F4" w:rsidRPr="004F1C8B">
        <w:rPr>
          <w:rFonts w:eastAsia="Arial Unicode MS" w:cs="Arial"/>
          <w:iCs/>
          <w:sz w:val="24"/>
          <w:szCs w:val="24"/>
        </w:rPr>
        <w:t>licitação</w:t>
      </w:r>
      <w:r w:rsidR="00D321C6" w:rsidRPr="00A17582">
        <w:rPr>
          <w:rFonts w:eastAsia="Arial Unicode MS" w:cs="Arial"/>
          <w:iCs/>
          <w:sz w:val="24"/>
          <w:szCs w:val="24"/>
        </w:rPr>
        <w:t xml:space="preserve"> e </w:t>
      </w:r>
      <w:r w:rsidR="0086504B">
        <w:rPr>
          <w:rFonts w:eastAsia="Arial Unicode MS" w:cs="Arial"/>
          <w:iCs/>
          <w:sz w:val="24"/>
          <w:szCs w:val="24"/>
        </w:rPr>
        <w:t xml:space="preserve">ou </w:t>
      </w:r>
      <w:r w:rsidR="00D321C6" w:rsidRPr="00A17582">
        <w:rPr>
          <w:rFonts w:eastAsia="Arial Unicode MS" w:cs="Arial"/>
          <w:iCs/>
          <w:sz w:val="24"/>
          <w:szCs w:val="24"/>
        </w:rPr>
        <w:t xml:space="preserve">número </w:t>
      </w:r>
      <w:r w:rsidR="00D321C6" w:rsidRPr="003820D3">
        <w:rPr>
          <w:rFonts w:eastAsia="Arial Unicode MS" w:cs="Arial"/>
          <w:iCs/>
          <w:sz w:val="24"/>
          <w:szCs w:val="24"/>
        </w:rPr>
        <w:t xml:space="preserve">da </w:t>
      </w:r>
      <w:r w:rsidR="00732A97" w:rsidRPr="003820D3">
        <w:rPr>
          <w:rFonts w:eastAsia="Arial Unicode MS" w:cs="Arial"/>
          <w:iCs/>
          <w:sz w:val="24"/>
          <w:szCs w:val="24"/>
        </w:rPr>
        <w:t>Ordem de Compra</w:t>
      </w:r>
      <w:r w:rsidR="003820D3">
        <w:rPr>
          <w:rFonts w:eastAsia="Arial Unicode MS" w:cs="Arial"/>
          <w:iCs/>
          <w:sz w:val="24"/>
          <w:szCs w:val="24"/>
        </w:rPr>
        <w:t xml:space="preserve"> </w:t>
      </w:r>
      <w:r w:rsidR="00780549" w:rsidRPr="00971290">
        <w:rPr>
          <w:rFonts w:eastAsia="Arial Unicode MS" w:cs="Arial"/>
          <w:iCs/>
          <w:sz w:val="24"/>
          <w:szCs w:val="24"/>
        </w:rPr>
        <w:t>encaminhad</w:t>
      </w:r>
      <w:r w:rsidR="003820D3">
        <w:rPr>
          <w:rFonts w:eastAsia="Arial Unicode MS" w:cs="Arial"/>
          <w:iCs/>
          <w:sz w:val="24"/>
          <w:szCs w:val="24"/>
        </w:rPr>
        <w:t>a</w:t>
      </w:r>
      <w:r w:rsidR="00780549" w:rsidRPr="00971290">
        <w:rPr>
          <w:rFonts w:eastAsia="Arial Unicode MS" w:cs="Arial"/>
          <w:iCs/>
          <w:sz w:val="24"/>
          <w:szCs w:val="24"/>
        </w:rPr>
        <w:t xml:space="preserve"> pela CESAMA</w:t>
      </w:r>
      <w:r w:rsidR="00D321C6" w:rsidRPr="00971290">
        <w:rPr>
          <w:rFonts w:eastAsia="Arial Unicode MS" w:cs="Arial"/>
          <w:iCs/>
          <w:sz w:val="24"/>
          <w:szCs w:val="24"/>
        </w:rPr>
        <w:t>.</w:t>
      </w:r>
    </w:p>
    <w:p w14:paraId="56CAD998" w14:textId="084D7346" w:rsidR="00D321C6" w:rsidRPr="00A17582" w:rsidRDefault="007D1178" w:rsidP="00D321C6">
      <w:pPr>
        <w:pStyle w:val="WW-Recuodecorpodetexto2"/>
        <w:spacing w:before="120" w:line="360" w:lineRule="auto"/>
        <w:ind w:left="0"/>
        <w:rPr>
          <w:rFonts w:cs="Arial"/>
          <w:sz w:val="24"/>
          <w:szCs w:val="24"/>
        </w:rPr>
      </w:pPr>
      <w:r w:rsidRPr="004F1C8B">
        <w:rPr>
          <w:rFonts w:cs="Arial"/>
          <w:sz w:val="24"/>
          <w:szCs w:val="24"/>
        </w:rPr>
        <w:t>1</w:t>
      </w:r>
      <w:r w:rsidR="00C86899" w:rsidRPr="004F1C8B">
        <w:rPr>
          <w:rFonts w:cs="Arial"/>
          <w:sz w:val="24"/>
          <w:szCs w:val="24"/>
        </w:rPr>
        <w:t>2</w:t>
      </w:r>
      <w:r w:rsidR="00D321C6" w:rsidRPr="004F1C8B">
        <w:rPr>
          <w:rFonts w:cs="Arial"/>
          <w:sz w:val="24"/>
          <w:szCs w:val="24"/>
        </w:rPr>
        <w:t xml:space="preserve">.7 O pagamento </w:t>
      </w:r>
      <w:r w:rsidR="00D321C6" w:rsidRPr="004F1C8B">
        <w:rPr>
          <w:rFonts w:cs="Arial"/>
          <w:b/>
          <w:bCs/>
          <w:sz w:val="24"/>
          <w:szCs w:val="24"/>
        </w:rPr>
        <w:t>SOMENTE</w:t>
      </w:r>
      <w:r w:rsidR="00D321C6" w:rsidRPr="004F1C8B">
        <w:rPr>
          <w:rFonts w:cs="Arial"/>
          <w:sz w:val="24"/>
          <w:szCs w:val="24"/>
        </w:rPr>
        <w:t xml:space="preserve"> será efetuado:</w:t>
      </w:r>
    </w:p>
    <w:p w14:paraId="3F0A7EFA"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10B5FFBC" w14:textId="77777777" w:rsidR="00D321C6" w:rsidRPr="00A17582" w:rsidRDefault="00D321C6" w:rsidP="00D321C6">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BD00E5">
        <w:rPr>
          <w:rFonts w:cs="Arial"/>
          <w:sz w:val="24"/>
          <w:szCs w:val="24"/>
        </w:rPr>
        <w:t>contratada</w:t>
      </w:r>
      <w:r w:rsidRPr="00A17582">
        <w:rPr>
          <w:rFonts w:cs="Arial"/>
          <w:sz w:val="24"/>
          <w:szCs w:val="24"/>
        </w:rPr>
        <w:t xml:space="preserve"> de quaisquer multas que lhe tenham sido impostas em decorrência de inadimplemento contratual.</w:t>
      </w:r>
    </w:p>
    <w:p w14:paraId="31208AA4" w14:textId="0C371CD0" w:rsidR="00D321C6" w:rsidRPr="004F1C8B" w:rsidRDefault="007D1178" w:rsidP="00D321C6">
      <w:pPr>
        <w:pStyle w:val="Corpodetexto2"/>
        <w:spacing w:before="120" w:line="360" w:lineRule="auto"/>
        <w:rPr>
          <w:b/>
          <w:color w:val="auto"/>
          <w:sz w:val="24"/>
          <w:szCs w:val="24"/>
        </w:rPr>
      </w:pPr>
      <w:r w:rsidRPr="004F1C8B">
        <w:rPr>
          <w:color w:val="auto"/>
          <w:sz w:val="24"/>
          <w:szCs w:val="24"/>
        </w:rPr>
        <w:t>1</w:t>
      </w:r>
      <w:r w:rsidR="00C86899" w:rsidRPr="004F1C8B">
        <w:rPr>
          <w:color w:val="auto"/>
          <w:sz w:val="24"/>
          <w:szCs w:val="24"/>
        </w:rPr>
        <w:t>2</w:t>
      </w:r>
      <w:r w:rsidR="00D321C6" w:rsidRPr="004F1C8B">
        <w:rPr>
          <w:color w:val="auto"/>
          <w:sz w:val="24"/>
          <w:szCs w:val="24"/>
        </w:rPr>
        <w:t xml:space="preserve">.8 </w:t>
      </w:r>
      <w:r w:rsidR="00942299" w:rsidRPr="003820D3">
        <w:rPr>
          <w:color w:val="auto"/>
          <w:sz w:val="24"/>
          <w:szCs w:val="24"/>
        </w:rPr>
        <w:t xml:space="preserve">A </w:t>
      </w:r>
      <w:r w:rsidR="00942299" w:rsidRPr="003820D3">
        <w:rPr>
          <w:b/>
          <w:bCs/>
          <w:color w:val="auto"/>
          <w:sz w:val="24"/>
          <w:szCs w:val="24"/>
        </w:rPr>
        <w:t>CONTRATADA</w:t>
      </w:r>
      <w:r w:rsidR="00942299" w:rsidRPr="003820D3">
        <w:rPr>
          <w:color w:val="auto"/>
          <w:sz w:val="24"/>
          <w:szCs w:val="24"/>
        </w:rPr>
        <w:t xml:space="preserve"> deverá enviar para o(s) e-mail(s) informados no item 12.4 a Nota Fiscal / Fatura com </w:t>
      </w:r>
      <w:r w:rsidR="00942299">
        <w:rPr>
          <w:color w:val="auto"/>
          <w:sz w:val="24"/>
          <w:szCs w:val="24"/>
        </w:rPr>
        <w:t>as</w:t>
      </w:r>
      <w:r w:rsidR="00C86899" w:rsidRPr="004F1C8B">
        <w:rPr>
          <w:color w:val="auto"/>
          <w:sz w:val="24"/>
          <w:szCs w:val="24"/>
        </w:rPr>
        <w:t xml:space="preserve"> </w:t>
      </w:r>
      <w:r w:rsidR="00D321C6" w:rsidRPr="004F1C8B">
        <w:rPr>
          <w:color w:val="auto"/>
          <w:sz w:val="24"/>
          <w:szCs w:val="24"/>
        </w:rPr>
        <w:t>certidões atualizadas de regularidade junto ao INSS, ao FGTS e à Justiça do Trabalho.</w:t>
      </w:r>
    </w:p>
    <w:p w14:paraId="48738A06" w14:textId="27EF7178" w:rsidR="00D321C6" w:rsidRPr="00A17582" w:rsidRDefault="007D1178" w:rsidP="00D321C6">
      <w:pPr>
        <w:pStyle w:val="Corpodetexto2"/>
        <w:spacing w:before="120" w:line="360" w:lineRule="auto"/>
        <w:rPr>
          <w:b/>
          <w:sz w:val="24"/>
          <w:szCs w:val="24"/>
        </w:rPr>
      </w:pPr>
      <w:r w:rsidRPr="00942299">
        <w:rPr>
          <w:sz w:val="24"/>
          <w:szCs w:val="24"/>
        </w:rPr>
        <w:t>1</w:t>
      </w:r>
      <w:r w:rsidR="00C86899" w:rsidRPr="00942299">
        <w:rPr>
          <w:sz w:val="24"/>
          <w:szCs w:val="24"/>
        </w:rPr>
        <w:t>2</w:t>
      </w:r>
      <w:r w:rsidR="00D321C6" w:rsidRPr="00942299">
        <w:rPr>
          <w:sz w:val="24"/>
          <w:szCs w:val="24"/>
        </w:rPr>
        <w:t>.9 Na eventualidade de aplicação de multas, estas deverão ser liquidadas</w:t>
      </w:r>
      <w:r w:rsidR="00D321C6" w:rsidRPr="00A17582">
        <w:rPr>
          <w:sz w:val="24"/>
          <w:szCs w:val="24"/>
        </w:rPr>
        <w:t xml:space="preserve"> simultaneamente com parcela vinculada ao evento cujo descumprimento der origem à aplicação da penalidade.</w:t>
      </w:r>
    </w:p>
    <w:p w14:paraId="1382D6DC" w14:textId="791970F8" w:rsidR="00B06ADB" w:rsidRPr="00A17582" w:rsidRDefault="007D1178" w:rsidP="0083157A">
      <w:pPr>
        <w:suppressAutoHyphens/>
        <w:spacing w:before="120" w:after="0" w:line="360" w:lineRule="auto"/>
        <w:jc w:val="both"/>
        <w:rPr>
          <w:rFonts w:ascii="Arial" w:hAnsi="Arial" w:cs="Arial"/>
          <w:sz w:val="24"/>
          <w:szCs w:val="24"/>
        </w:rPr>
      </w:pPr>
      <w:r w:rsidRPr="00942299">
        <w:rPr>
          <w:rFonts w:ascii="Arial" w:hAnsi="Arial" w:cs="Arial"/>
          <w:sz w:val="24"/>
          <w:szCs w:val="24"/>
        </w:rPr>
        <w:t>1</w:t>
      </w:r>
      <w:r w:rsidR="00C86899" w:rsidRPr="00942299">
        <w:rPr>
          <w:rFonts w:ascii="Arial" w:hAnsi="Arial" w:cs="Arial"/>
          <w:sz w:val="24"/>
          <w:szCs w:val="24"/>
        </w:rPr>
        <w:t>2</w:t>
      </w:r>
      <w:r w:rsidR="00D321C6" w:rsidRPr="00942299">
        <w:rPr>
          <w:rFonts w:ascii="Arial" w:hAnsi="Arial" w:cs="Arial"/>
          <w:sz w:val="24"/>
          <w:szCs w:val="24"/>
        </w:rPr>
        <w:t>.10 O</w:t>
      </w:r>
      <w:r w:rsidR="00B06ADB" w:rsidRPr="00942299">
        <w:rPr>
          <w:rFonts w:ascii="Arial" w:hAnsi="Arial" w:cs="Arial"/>
          <w:sz w:val="24"/>
          <w:szCs w:val="24"/>
        </w:rPr>
        <w:t xml:space="preserve"> CNPJ da Contratada constante da Nota Fiscal / Fatura deverá ser o</w:t>
      </w:r>
      <w:r w:rsidR="00B06ADB" w:rsidRPr="00A17582">
        <w:rPr>
          <w:rFonts w:ascii="Arial" w:hAnsi="Arial" w:cs="Arial"/>
          <w:sz w:val="24"/>
          <w:szCs w:val="24"/>
        </w:rPr>
        <w:t xml:space="preserve"> mesmo da documentação apresentada no processo.</w:t>
      </w:r>
    </w:p>
    <w:p w14:paraId="1D795EC3" w14:textId="581A2B41" w:rsidR="00D17C2A" w:rsidRPr="007B246D" w:rsidRDefault="007D1178" w:rsidP="00D17C2A">
      <w:pPr>
        <w:suppressAutoHyphens/>
        <w:spacing w:before="120" w:after="0" w:line="360" w:lineRule="auto"/>
        <w:jc w:val="both"/>
        <w:rPr>
          <w:rFonts w:ascii="Arial" w:hAnsi="Arial" w:cs="Arial"/>
          <w:sz w:val="24"/>
          <w:szCs w:val="24"/>
          <w:lang w:val="de-DE"/>
        </w:rPr>
      </w:pPr>
      <w:r w:rsidRPr="00942299">
        <w:rPr>
          <w:rFonts w:ascii="Arial" w:hAnsi="Arial" w:cs="Arial"/>
          <w:iCs/>
          <w:sz w:val="24"/>
          <w:szCs w:val="24"/>
        </w:rPr>
        <w:lastRenderedPageBreak/>
        <w:t>1</w:t>
      </w:r>
      <w:r w:rsidR="00B801EC" w:rsidRPr="00942299">
        <w:rPr>
          <w:rFonts w:ascii="Arial" w:hAnsi="Arial" w:cs="Arial"/>
          <w:iCs/>
          <w:sz w:val="24"/>
          <w:szCs w:val="24"/>
        </w:rPr>
        <w:t>2</w:t>
      </w:r>
      <w:r w:rsidR="00D321C6" w:rsidRPr="00942299">
        <w:rPr>
          <w:rFonts w:ascii="Arial" w:hAnsi="Arial" w:cs="Arial"/>
          <w:iCs/>
          <w:sz w:val="24"/>
          <w:szCs w:val="24"/>
        </w:rPr>
        <w:t>.11</w:t>
      </w:r>
      <w:r w:rsidR="00A31D59">
        <w:rPr>
          <w:rFonts w:ascii="Arial" w:hAnsi="Arial" w:cs="Arial"/>
          <w:iCs/>
          <w:sz w:val="24"/>
          <w:szCs w:val="24"/>
        </w:rPr>
        <w:t xml:space="preserve"> </w:t>
      </w:r>
      <w:r w:rsidR="00B06ADB" w:rsidRPr="007D10E1">
        <w:rPr>
          <w:rFonts w:ascii="Arial" w:hAnsi="Arial" w:cs="Arial"/>
          <w:iCs/>
          <w:sz w:val="24"/>
          <w:szCs w:val="24"/>
        </w:rPr>
        <w:t xml:space="preserve">Será utilizado </w:t>
      </w:r>
      <w:r w:rsidR="008304DD">
        <w:rPr>
          <w:rFonts w:ascii="Arial" w:hAnsi="Arial" w:cs="Arial"/>
          <w:iCs/>
          <w:sz w:val="24"/>
          <w:szCs w:val="24"/>
        </w:rPr>
        <w:t>o</w:t>
      </w:r>
      <w:r w:rsidR="007B246D">
        <w:rPr>
          <w:rFonts w:ascii="Arial" w:hAnsi="Arial" w:cs="Arial"/>
          <w:iCs/>
          <w:sz w:val="24"/>
          <w:szCs w:val="24"/>
        </w:rPr>
        <w:t xml:space="preserve"> IPCA </w:t>
      </w:r>
      <w:r w:rsidR="008304DD">
        <w:rPr>
          <w:rFonts w:ascii="Arial" w:hAnsi="Arial" w:cs="Arial"/>
          <w:iCs/>
          <w:sz w:val="24"/>
          <w:szCs w:val="24"/>
        </w:rPr>
        <w:t xml:space="preserve">como índice para reajuste de preços, quando couber, </w:t>
      </w:r>
      <w:bookmarkStart w:id="0" w:name="_Hlk106096717"/>
      <w:r w:rsidR="008304DD">
        <w:rPr>
          <w:rFonts w:ascii="Arial" w:hAnsi="Arial" w:cs="Arial"/>
          <w:iCs/>
          <w:sz w:val="24"/>
          <w:szCs w:val="24"/>
        </w:rPr>
        <w:t xml:space="preserve">e o marco inicial para concessão do reajuste será </w:t>
      </w:r>
      <w:bookmarkEnd w:id="0"/>
      <w:r w:rsidR="00D17C2A" w:rsidRPr="007B246D">
        <w:rPr>
          <w:rFonts w:ascii="Arial" w:hAnsi="Arial" w:cs="Arial"/>
          <w:iCs/>
          <w:sz w:val="24"/>
          <w:szCs w:val="24"/>
        </w:rPr>
        <w:t>a data da apresentação da proposta comercial</w:t>
      </w:r>
      <w:r w:rsidR="007B246D" w:rsidRPr="007B246D">
        <w:rPr>
          <w:rFonts w:ascii="Arial" w:hAnsi="Arial" w:cs="Arial"/>
          <w:iCs/>
          <w:sz w:val="24"/>
          <w:szCs w:val="24"/>
        </w:rPr>
        <w:t>.</w:t>
      </w:r>
    </w:p>
    <w:p w14:paraId="54351217" w14:textId="60A5EAB3" w:rsidR="00B06ADB" w:rsidRPr="00A17582" w:rsidRDefault="007D1178" w:rsidP="005269F4">
      <w:pPr>
        <w:suppressAutoHyphens/>
        <w:spacing w:before="120" w:after="0" w:line="360" w:lineRule="auto"/>
        <w:jc w:val="both"/>
        <w:rPr>
          <w:rFonts w:ascii="Arial" w:hAnsi="Arial" w:cs="Arial"/>
          <w:sz w:val="24"/>
          <w:szCs w:val="24"/>
          <w:lang w:val="de-DE"/>
        </w:rPr>
      </w:pPr>
      <w:r w:rsidRPr="00942299">
        <w:rPr>
          <w:rFonts w:ascii="Arial" w:hAnsi="Arial" w:cs="Arial"/>
          <w:sz w:val="24"/>
          <w:szCs w:val="24"/>
        </w:rPr>
        <w:t>1</w:t>
      </w:r>
      <w:r w:rsidR="00B801EC" w:rsidRPr="00942299">
        <w:rPr>
          <w:rFonts w:ascii="Arial" w:hAnsi="Arial" w:cs="Arial"/>
          <w:sz w:val="24"/>
          <w:szCs w:val="24"/>
        </w:rPr>
        <w:t>2</w:t>
      </w:r>
      <w:r w:rsidR="00B06ADB" w:rsidRPr="00942299">
        <w:rPr>
          <w:rFonts w:ascii="Arial" w:hAnsi="Arial" w:cs="Arial"/>
          <w:sz w:val="24"/>
          <w:szCs w:val="24"/>
        </w:rPr>
        <w:t>.12 Na hipótese</w:t>
      </w:r>
      <w:r w:rsidR="00B06ADB" w:rsidRPr="00A17582">
        <w:rPr>
          <w:rFonts w:ascii="Arial" w:hAnsi="Arial" w:cs="Arial"/>
          <w:sz w:val="24"/>
          <w:szCs w:val="24"/>
        </w:rPr>
        <w:t xml:space="preserv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303DF7D" w14:textId="529F06E3" w:rsidR="00B06ADB" w:rsidRPr="00942299" w:rsidRDefault="007D1178" w:rsidP="0083157A">
      <w:pPr>
        <w:suppressAutoHyphens/>
        <w:spacing w:before="120" w:after="0" w:line="360" w:lineRule="auto"/>
        <w:jc w:val="both"/>
        <w:rPr>
          <w:rFonts w:ascii="Arial" w:hAnsi="Arial" w:cs="Arial"/>
          <w:sz w:val="24"/>
          <w:szCs w:val="24"/>
        </w:rPr>
      </w:pPr>
      <w:r w:rsidRPr="00942299">
        <w:rPr>
          <w:rFonts w:ascii="Arial" w:hAnsi="Arial" w:cs="Arial"/>
          <w:sz w:val="24"/>
          <w:szCs w:val="24"/>
        </w:rPr>
        <w:t>1</w:t>
      </w:r>
      <w:r w:rsidR="00B801EC" w:rsidRPr="00942299">
        <w:rPr>
          <w:rFonts w:ascii="Arial" w:hAnsi="Arial" w:cs="Arial"/>
          <w:sz w:val="24"/>
          <w:szCs w:val="24"/>
        </w:rPr>
        <w:t>2</w:t>
      </w:r>
      <w:r w:rsidR="00B06ADB" w:rsidRPr="00942299">
        <w:rPr>
          <w:rFonts w:ascii="Arial" w:hAnsi="Arial" w:cs="Arial"/>
          <w:sz w:val="24"/>
          <w:szCs w:val="24"/>
        </w:rPr>
        <w:t>.13 A Contratada</w:t>
      </w:r>
      <w:r w:rsidR="00B06ADB" w:rsidRPr="00540C93">
        <w:rPr>
          <w:rFonts w:ascii="Arial" w:hAnsi="Arial" w:cs="Arial"/>
          <w:sz w:val="24"/>
          <w:szCs w:val="24"/>
        </w:rPr>
        <w:t xml:space="preserve"> não poderá ceder ou dar em garantia, em qualquer hipótese, no todo ou em parte, os créditos de qualquer natureza, decorrentes ou </w:t>
      </w:r>
      <w:r w:rsidR="00B06ADB" w:rsidRPr="00942299">
        <w:rPr>
          <w:rFonts w:ascii="Arial" w:hAnsi="Arial" w:cs="Arial"/>
          <w:sz w:val="24"/>
          <w:szCs w:val="24"/>
        </w:rPr>
        <w:t>oriundos d</w:t>
      </w:r>
      <w:r w:rsidR="00C7132F" w:rsidRPr="00942299">
        <w:rPr>
          <w:rFonts w:ascii="Arial" w:hAnsi="Arial" w:cs="Arial"/>
          <w:sz w:val="24"/>
          <w:szCs w:val="24"/>
        </w:rPr>
        <w:t xml:space="preserve">a </w:t>
      </w:r>
      <w:r w:rsidRPr="00942299">
        <w:rPr>
          <w:rFonts w:ascii="Arial" w:hAnsi="Arial" w:cs="Arial"/>
          <w:sz w:val="24"/>
          <w:szCs w:val="24"/>
        </w:rPr>
        <w:t>contratação</w:t>
      </w:r>
      <w:r w:rsidR="00780549" w:rsidRPr="00942299">
        <w:rPr>
          <w:rFonts w:ascii="Arial" w:hAnsi="Arial" w:cs="Arial"/>
          <w:sz w:val="24"/>
          <w:szCs w:val="24"/>
        </w:rPr>
        <w:t>.</w:t>
      </w:r>
    </w:p>
    <w:p w14:paraId="16A17DCD" w14:textId="331A3E74" w:rsidR="00B06ADB" w:rsidRPr="00A17582" w:rsidRDefault="007D1178" w:rsidP="0083157A">
      <w:pPr>
        <w:suppressAutoHyphens/>
        <w:spacing w:before="120" w:after="0" w:line="360" w:lineRule="auto"/>
        <w:jc w:val="both"/>
        <w:rPr>
          <w:rFonts w:ascii="Arial" w:hAnsi="Arial" w:cs="Arial"/>
          <w:b/>
          <w:bCs/>
          <w:sz w:val="24"/>
          <w:szCs w:val="24"/>
        </w:rPr>
      </w:pPr>
      <w:r w:rsidRPr="00942299">
        <w:rPr>
          <w:rFonts w:ascii="Arial" w:hAnsi="Arial" w:cs="Arial"/>
          <w:color w:val="000000"/>
          <w:sz w:val="24"/>
          <w:szCs w:val="24"/>
        </w:rPr>
        <w:t>1</w:t>
      </w:r>
      <w:r w:rsidR="00B801EC" w:rsidRPr="00942299">
        <w:rPr>
          <w:rFonts w:ascii="Arial" w:hAnsi="Arial" w:cs="Arial"/>
          <w:color w:val="000000"/>
          <w:sz w:val="24"/>
          <w:szCs w:val="24"/>
        </w:rPr>
        <w:t>2</w:t>
      </w:r>
      <w:r w:rsidR="00B06ADB" w:rsidRPr="00942299">
        <w:rPr>
          <w:rFonts w:ascii="Arial" w:hAnsi="Arial" w:cs="Arial"/>
          <w:color w:val="000000"/>
          <w:sz w:val="24"/>
          <w:szCs w:val="24"/>
        </w:rPr>
        <w:t>.14</w:t>
      </w:r>
      <w:r w:rsidR="00B06ADB">
        <w:rPr>
          <w:rFonts w:ascii="Arial" w:hAnsi="Arial" w:cs="Arial"/>
          <w:color w:val="000000"/>
          <w:sz w:val="24"/>
          <w:szCs w:val="24"/>
        </w:rPr>
        <w:t xml:space="preserve">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C63EE93" w14:textId="3208DA9A" w:rsidR="00B06ADB" w:rsidRPr="005269F4" w:rsidRDefault="007D1178" w:rsidP="007D1178">
      <w:pPr>
        <w:spacing w:line="360" w:lineRule="auto"/>
        <w:jc w:val="both"/>
        <w:rPr>
          <w:rFonts w:ascii="Arial" w:hAnsi="Arial" w:cs="Arial"/>
          <w:sz w:val="24"/>
          <w:szCs w:val="24"/>
        </w:rPr>
      </w:pPr>
      <w:r w:rsidRPr="00712490">
        <w:rPr>
          <w:rFonts w:ascii="Arial" w:hAnsi="Arial" w:cs="Arial"/>
          <w:sz w:val="24"/>
          <w:szCs w:val="24"/>
        </w:rPr>
        <w:t>1</w:t>
      </w:r>
      <w:r w:rsidR="00B801EC" w:rsidRPr="00712490">
        <w:rPr>
          <w:rFonts w:ascii="Arial" w:hAnsi="Arial" w:cs="Arial"/>
          <w:sz w:val="24"/>
          <w:szCs w:val="24"/>
        </w:rPr>
        <w:t>2</w:t>
      </w:r>
      <w:r w:rsidR="00B06ADB" w:rsidRPr="00712490">
        <w:rPr>
          <w:rFonts w:ascii="Arial" w:hAnsi="Arial" w:cs="Arial"/>
          <w:sz w:val="24"/>
          <w:szCs w:val="24"/>
        </w:rPr>
        <w:t xml:space="preserve">.15 A antecipação de pagamento só poderá ocorrer caso o </w:t>
      </w:r>
      <w:r w:rsidRPr="00712490">
        <w:rPr>
          <w:rFonts w:ascii="Arial" w:hAnsi="Arial" w:cs="Arial"/>
          <w:sz w:val="24"/>
          <w:szCs w:val="24"/>
        </w:rPr>
        <w:t xml:space="preserve">objeto </w:t>
      </w:r>
      <w:r w:rsidR="00B06ADB" w:rsidRPr="00712490">
        <w:rPr>
          <w:rFonts w:ascii="Arial" w:hAnsi="Arial" w:cs="Arial"/>
          <w:sz w:val="24"/>
          <w:szCs w:val="24"/>
        </w:rPr>
        <w:t xml:space="preserve">tenha sido </w:t>
      </w:r>
      <w:r>
        <w:rPr>
          <w:rFonts w:ascii="Arial" w:hAnsi="Arial" w:cs="Arial"/>
          <w:sz w:val="24"/>
          <w:szCs w:val="24"/>
        </w:rPr>
        <w:t>executado</w:t>
      </w:r>
      <w:r w:rsidR="00B06ADB" w:rsidRPr="005269F4">
        <w:rPr>
          <w:rFonts w:ascii="Arial" w:hAnsi="Arial" w:cs="Arial"/>
          <w:sz w:val="24"/>
          <w:szCs w:val="24"/>
        </w:rPr>
        <w:t xml:space="preserve">. </w:t>
      </w:r>
    </w:p>
    <w:p w14:paraId="30C453B9" w14:textId="7466130A" w:rsidR="00B06ADB" w:rsidRDefault="007D1178" w:rsidP="006F4049">
      <w:pPr>
        <w:pStyle w:val="Corpodetexto2"/>
        <w:tabs>
          <w:tab w:val="left" w:pos="-3402"/>
          <w:tab w:val="left" w:pos="993"/>
        </w:tabs>
        <w:spacing w:line="360" w:lineRule="auto"/>
        <w:rPr>
          <w:sz w:val="24"/>
          <w:szCs w:val="24"/>
        </w:rPr>
      </w:pPr>
      <w:r w:rsidRPr="00712490">
        <w:rPr>
          <w:sz w:val="24"/>
          <w:szCs w:val="24"/>
        </w:rPr>
        <w:t>1</w:t>
      </w:r>
      <w:r w:rsidR="00B801EC" w:rsidRPr="00712490">
        <w:rPr>
          <w:sz w:val="24"/>
          <w:szCs w:val="24"/>
        </w:rPr>
        <w:t>2</w:t>
      </w:r>
      <w:r w:rsidR="00B06ADB" w:rsidRPr="00712490">
        <w:rPr>
          <w:sz w:val="24"/>
          <w:szCs w:val="24"/>
        </w:rPr>
        <w:t xml:space="preserve">.16 A </w:t>
      </w:r>
      <w:proofErr w:type="spellStart"/>
      <w:r w:rsidR="00B06ADB" w:rsidRPr="00712490">
        <w:rPr>
          <w:sz w:val="24"/>
          <w:szCs w:val="24"/>
        </w:rPr>
        <w:t>Cesama</w:t>
      </w:r>
      <w:proofErr w:type="spellEnd"/>
      <w:r w:rsidR="00B06ADB" w:rsidRPr="00712490">
        <w:rPr>
          <w:sz w:val="24"/>
          <w:szCs w:val="24"/>
        </w:rPr>
        <w:t xml:space="preserve"> poderá realizar o pagamento antes do prazo definido no </w:t>
      </w:r>
      <w:r w:rsidR="00B06ADB" w:rsidRPr="007B246D">
        <w:rPr>
          <w:b/>
          <w:color w:val="auto"/>
          <w:sz w:val="24"/>
          <w:szCs w:val="24"/>
        </w:rPr>
        <w:t xml:space="preserve">item </w:t>
      </w:r>
      <w:r w:rsidRPr="007B246D">
        <w:rPr>
          <w:b/>
          <w:color w:val="auto"/>
          <w:sz w:val="24"/>
          <w:szCs w:val="24"/>
        </w:rPr>
        <w:t>1</w:t>
      </w:r>
      <w:r w:rsidR="00B801EC" w:rsidRPr="007B246D">
        <w:rPr>
          <w:b/>
          <w:color w:val="auto"/>
          <w:sz w:val="24"/>
          <w:szCs w:val="24"/>
        </w:rPr>
        <w:t>2</w:t>
      </w:r>
      <w:r w:rsidR="00B06ADB" w:rsidRPr="007B246D">
        <w:rPr>
          <w:b/>
          <w:color w:val="auto"/>
          <w:sz w:val="24"/>
          <w:szCs w:val="24"/>
        </w:rPr>
        <w:t>.1</w:t>
      </w:r>
      <w:r w:rsidR="00B06ADB" w:rsidRPr="007B246D">
        <w:rPr>
          <w:color w:val="auto"/>
          <w:sz w:val="24"/>
          <w:szCs w:val="24"/>
        </w:rPr>
        <w:t>,</w:t>
      </w:r>
      <w:r w:rsidR="00B06ADB" w:rsidRPr="00712490">
        <w:rPr>
          <w:sz w:val="24"/>
          <w:szCs w:val="24"/>
        </w:rPr>
        <w:t xml:space="preserve"> </w:t>
      </w:r>
      <w:r w:rsidR="00B801EC" w:rsidRPr="007B246D">
        <w:rPr>
          <w:color w:val="auto"/>
          <w:sz w:val="24"/>
          <w:szCs w:val="24"/>
        </w:rPr>
        <w:t>após</w:t>
      </w:r>
      <w:r w:rsidR="00B06ADB" w:rsidRPr="00712490">
        <w:rPr>
          <w:color w:val="0070C0"/>
          <w:sz w:val="24"/>
          <w:szCs w:val="24"/>
        </w:rPr>
        <w:t xml:space="preserve"> </w:t>
      </w:r>
      <w:r w:rsidR="00B06ADB" w:rsidRPr="00712490">
        <w:rPr>
          <w:sz w:val="24"/>
          <w:szCs w:val="24"/>
        </w:rPr>
        <w:t>solicitação expressa do fornecedor, que será analisada pela</w:t>
      </w:r>
      <w:r w:rsidR="00B06ADB" w:rsidRPr="00A17582">
        <w:rPr>
          <w:sz w:val="24"/>
          <w:szCs w:val="24"/>
        </w:rPr>
        <w:t xml:space="preserve"> Gerência Financeira e </w:t>
      </w:r>
      <w:r w:rsidR="00070AAE">
        <w:rPr>
          <w:sz w:val="24"/>
          <w:szCs w:val="24"/>
        </w:rPr>
        <w:t>Comercial</w:t>
      </w:r>
      <w:r w:rsidR="00B06ADB" w:rsidRPr="00A17582">
        <w:rPr>
          <w:sz w:val="24"/>
          <w:szCs w:val="24"/>
        </w:rPr>
        <w:t xml:space="preserve">, de acordo com as condições financeiras da </w:t>
      </w:r>
      <w:proofErr w:type="spellStart"/>
      <w:r w:rsidR="00B06ADB" w:rsidRPr="00A17582">
        <w:rPr>
          <w:sz w:val="24"/>
          <w:szCs w:val="24"/>
        </w:rPr>
        <w:t>Cesama</w:t>
      </w:r>
      <w:proofErr w:type="spellEnd"/>
      <w:r w:rsidR="00B06ADB" w:rsidRPr="00A17582">
        <w:rPr>
          <w:sz w:val="24"/>
          <w:szCs w:val="24"/>
        </w:rPr>
        <w:t xml:space="preserve">. Havendo a antecipação do pagamento, </w:t>
      </w:r>
      <w:proofErr w:type="gramStart"/>
      <w:r w:rsidR="00B06ADB" w:rsidRPr="00A17582">
        <w:rPr>
          <w:sz w:val="24"/>
          <w:szCs w:val="24"/>
        </w:rPr>
        <w:t>o mesmo</w:t>
      </w:r>
      <w:proofErr w:type="gramEnd"/>
      <w:r w:rsidR="00B06ADB" w:rsidRPr="00A17582">
        <w:rPr>
          <w:sz w:val="24"/>
          <w:szCs w:val="24"/>
        </w:rPr>
        <w:t xml:space="preserve">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76CC9D45" w14:textId="77777777" w:rsidR="00E8195B" w:rsidRDefault="00E8195B" w:rsidP="006F4049">
      <w:pPr>
        <w:pStyle w:val="Corpodetexto2"/>
        <w:tabs>
          <w:tab w:val="left" w:pos="-3402"/>
          <w:tab w:val="left" w:pos="993"/>
        </w:tabs>
        <w:spacing w:line="360" w:lineRule="auto"/>
        <w:rPr>
          <w:sz w:val="24"/>
          <w:szCs w:val="24"/>
        </w:rPr>
      </w:pPr>
    </w:p>
    <w:p w14:paraId="22BA61B2" w14:textId="2FA5ACDD" w:rsidR="006F4049" w:rsidRDefault="007D1178" w:rsidP="006F4049">
      <w:pPr>
        <w:suppressAutoHyphens/>
        <w:autoSpaceDE w:val="0"/>
        <w:autoSpaceDN w:val="0"/>
        <w:adjustRightInd w:val="0"/>
        <w:spacing w:after="0" w:line="360" w:lineRule="auto"/>
        <w:jc w:val="both"/>
        <w:rPr>
          <w:rFonts w:ascii="Arial" w:hAnsi="Arial" w:cs="Arial"/>
          <w:b/>
          <w:sz w:val="24"/>
          <w:szCs w:val="24"/>
        </w:rPr>
      </w:pPr>
      <w:r w:rsidRPr="00712490">
        <w:rPr>
          <w:rFonts w:ascii="Arial" w:hAnsi="Arial" w:cs="Arial"/>
          <w:b/>
          <w:sz w:val="24"/>
          <w:szCs w:val="24"/>
        </w:rPr>
        <w:t>1</w:t>
      </w:r>
      <w:r w:rsidR="00B801EC" w:rsidRPr="00712490">
        <w:rPr>
          <w:rFonts w:ascii="Arial" w:hAnsi="Arial" w:cs="Arial"/>
          <w:b/>
          <w:sz w:val="24"/>
          <w:szCs w:val="24"/>
        </w:rPr>
        <w:t>3</w:t>
      </w:r>
      <w:r w:rsidR="00E8195B" w:rsidRPr="00712490">
        <w:rPr>
          <w:rFonts w:ascii="Arial" w:hAnsi="Arial" w:cs="Arial"/>
          <w:b/>
          <w:sz w:val="24"/>
          <w:szCs w:val="24"/>
        </w:rPr>
        <w:t xml:space="preserve">. OBRIGAÇÕES DA </w:t>
      </w:r>
      <w:r w:rsidR="00C31F7A" w:rsidRPr="00712490">
        <w:rPr>
          <w:rFonts w:ascii="Arial" w:hAnsi="Arial" w:cs="Arial"/>
          <w:b/>
          <w:sz w:val="24"/>
          <w:szCs w:val="24"/>
        </w:rPr>
        <w:t>FORNECEDORA</w:t>
      </w:r>
    </w:p>
    <w:p w14:paraId="6342A66E"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0EF7AFB8" w14:textId="572109C6" w:rsidR="006F4049" w:rsidRPr="00E8195B" w:rsidRDefault="00D321C6"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.1.</w:t>
      </w:r>
      <w:r w:rsidR="00A31D59" w:rsidRPr="00712490">
        <w:rPr>
          <w:rFonts w:ascii="Arial" w:hAnsi="Arial" w:cs="Arial"/>
          <w:bCs/>
          <w:sz w:val="24"/>
          <w:szCs w:val="24"/>
        </w:rPr>
        <w:t xml:space="preserve"> </w:t>
      </w:r>
      <w:r w:rsidR="00E8195B" w:rsidRPr="00712490">
        <w:rPr>
          <w:rFonts w:ascii="Arial" w:hAnsi="Arial" w:cs="Arial"/>
          <w:bCs/>
          <w:sz w:val="24"/>
          <w:szCs w:val="24"/>
        </w:rPr>
        <w:t xml:space="preserve">Executar </w:t>
      </w:r>
      <w:r w:rsidR="007D1178" w:rsidRPr="00712490">
        <w:rPr>
          <w:rFonts w:ascii="Arial" w:hAnsi="Arial" w:cs="Arial"/>
          <w:bCs/>
          <w:sz w:val="24"/>
          <w:szCs w:val="24"/>
        </w:rPr>
        <w:t>o objeto contratado</w:t>
      </w:r>
      <w:r w:rsidR="00E8195B" w:rsidRPr="00712490">
        <w:rPr>
          <w:rFonts w:ascii="Arial" w:hAnsi="Arial" w:cs="Arial"/>
          <w:bCs/>
          <w:sz w:val="24"/>
          <w:szCs w:val="24"/>
        </w:rPr>
        <w:t xml:space="preserve">, conforme definido no </w:t>
      </w:r>
      <w:r w:rsidR="00425A34" w:rsidRPr="00712490">
        <w:rPr>
          <w:rFonts w:ascii="Arial" w:hAnsi="Arial" w:cs="Arial"/>
          <w:sz w:val="24"/>
          <w:szCs w:val="24"/>
        </w:rPr>
        <w:t>Termo de Referência</w:t>
      </w:r>
      <w:r w:rsidR="00E8195B" w:rsidRPr="00712490">
        <w:rPr>
          <w:rFonts w:ascii="Arial" w:hAnsi="Arial" w:cs="Arial"/>
          <w:bCs/>
          <w:sz w:val="24"/>
          <w:szCs w:val="24"/>
        </w:rPr>
        <w:t xml:space="preserve"> e</w:t>
      </w:r>
      <w:r w:rsidR="00E8195B" w:rsidRPr="00E8195B">
        <w:rPr>
          <w:rFonts w:ascii="Arial" w:hAnsi="Arial" w:cs="Arial"/>
          <w:bCs/>
          <w:sz w:val="24"/>
          <w:szCs w:val="24"/>
        </w:rPr>
        <w:t xml:space="preserve"> seus anexos.</w:t>
      </w:r>
    </w:p>
    <w:p w14:paraId="4F1CCC95" w14:textId="72022348" w:rsidR="00E8195B" w:rsidRPr="00E8195B"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.2.</w:t>
      </w:r>
      <w:r w:rsidR="00A31D59" w:rsidRPr="00712490">
        <w:rPr>
          <w:rFonts w:ascii="Arial" w:hAnsi="Arial" w:cs="Arial"/>
          <w:bCs/>
          <w:sz w:val="24"/>
          <w:szCs w:val="24"/>
        </w:rPr>
        <w:t xml:space="preserve"> </w:t>
      </w:r>
      <w:r w:rsidR="00E8195B" w:rsidRPr="00712490">
        <w:rPr>
          <w:rFonts w:ascii="Arial" w:hAnsi="Arial" w:cs="Arial"/>
          <w:bCs/>
          <w:sz w:val="24"/>
          <w:szCs w:val="24"/>
        </w:rPr>
        <w:t xml:space="preserve">Arcar com todos os custos e encargos resultantes da </w:t>
      </w:r>
      <w:r w:rsidR="00B801EC" w:rsidRPr="00712490">
        <w:rPr>
          <w:rFonts w:ascii="Arial" w:hAnsi="Arial" w:cs="Arial"/>
          <w:bCs/>
          <w:sz w:val="24"/>
          <w:szCs w:val="24"/>
        </w:rPr>
        <w:t xml:space="preserve">entrega e </w:t>
      </w:r>
      <w:r w:rsidR="00E8195B" w:rsidRPr="00712490">
        <w:rPr>
          <w:rFonts w:ascii="Arial" w:hAnsi="Arial" w:cs="Arial"/>
          <w:bCs/>
          <w:sz w:val="24"/>
          <w:szCs w:val="24"/>
        </w:rPr>
        <w:t>execução</w:t>
      </w:r>
      <w:r w:rsidR="00E8195B" w:rsidRPr="00E8195B">
        <w:rPr>
          <w:rFonts w:ascii="Arial" w:hAnsi="Arial" w:cs="Arial"/>
          <w:bCs/>
          <w:sz w:val="24"/>
          <w:szCs w:val="24"/>
        </w:rPr>
        <w:t xml:space="preserve"> do objeto, inclusive impostos, taxas, emolumentos incidentes sobre </w:t>
      </w:r>
      <w:r w:rsidR="003750DA">
        <w:rPr>
          <w:rFonts w:ascii="Arial" w:hAnsi="Arial" w:cs="Arial"/>
          <w:bCs/>
          <w:sz w:val="24"/>
          <w:szCs w:val="24"/>
        </w:rPr>
        <w:t>a eventual contratação</w:t>
      </w:r>
      <w:r w:rsidR="00E8195B" w:rsidRPr="00E8195B">
        <w:rPr>
          <w:rFonts w:ascii="Arial" w:hAnsi="Arial" w:cs="Arial"/>
          <w:bCs/>
          <w:sz w:val="24"/>
          <w:szCs w:val="24"/>
        </w:rPr>
        <w:t>, e tudo que for necessário para a</w:t>
      </w:r>
      <w:r w:rsidR="003750DA">
        <w:rPr>
          <w:rFonts w:ascii="Arial" w:hAnsi="Arial" w:cs="Arial"/>
          <w:bCs/>
          <w:sz w:val="24"/>
          <w:szCs w:val="24"/>
        </w:rPr>
        <w:t xml:space="preserve"> sua</w:t>
      </w:r>
      <w:r w:rsidR="00E8195B" w:rsidRPr="00E8195B">
        <w:rPr>
          <w:rFonts w:ascii="Arial" w:hAnsi="Arial" w:cs="Arial"/>
          <w:bCs/>
          <w:sz w:val="24"/>
          <w:szCs w:val="24"/>
        </w:rPr>
        <w:t xml:space="preserve"> fiel execução.</w:t>
      </w:r>
    </w:p>
    <w:p w14:paraId="1EE14673" w14:textId="2F7055E6" w:rsidR="006F4049"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lastRenderedPageBreak/>
        <w:t>1</w:t>
      </w:r>
      <w:r w:rsidR="00B801EC" w:rsidRPr="00712490">
        <w:rPr>
          <w:rFonts w:ascii="Arial" w:hAnsi="Arial" w:cs="Arial"/>
          <w:bCs/>
          <w:sz w:val="24"/>
          <w:szCs w:val="24"/>
        </w:rPr>
        <w:t>3</w:t>
      </w:r>
      <w:r w:rsidR="00A02FAB" w:rsidRPr="00712490">
        <w:rPr>
          <w:rFonts w:ascii="Arial" w:hAnsi="Arial" w:cs="Arial"/>
          <w:bCs/>
          <w:sz w:val="24"/>
          <w:szCs w:val="24"/>
        </w:rPr>
        <w:t>.3 Atender às determinações da fiscalização da CESAMA e providenciar</w:t>
      </w:r>
      <w:r w:rsidR="003750DA" w:rsidRPr="00712490">
        <w:rPr>
          <w:rFonts w:ascii="Arial" w:hAnsi="Arial" w:cs="Arial"/>
          <w:bCs/>
          <w:sz w:val="24"/>
          <w:szCs w:val="24"/>
        </w:rPr>
        <w:t xml:space="preserve"> a</w:t>
      </w:r>
      <w:r w:rsidR="003750DA">
        <w:rPr>
          <w:rFonts w:ascii="Arial" w:hAnsi="Arial" w:cs="Arial"/>
          <w:bCs/>
          <w:sz w:val="24"/>
          <w:szCs w:val="24"/>
        </w:rPr>
        <w:t xml:space="preserve"> imediata correção, quando esta</w:t>
      </w:r>
      <w:r w:rsidR="00A02FAB" w:rsidRPr="00A02FAB">
        <w:rPr>
          <w:rFonts w:ascii="Arial" w:hAnsi="Arial" w:cs="Arial"/>
          <w:bCs/>
          <w:sz w:val="24"/>
          <w:szCs w:val="24"/>
        </w:rPr>
        <w:t xml:space="preserve"> for solicitad</w:t>
      </w:r>
      <w:r w:rsidR="003750DA">
        <w:rPr>
          <w:rFonts w:ascii="Arial" w:hAnsi="Arial" w:cs="Arial"/>
          <w:bCs/>
          <w:sz w:val="24"/>
          <w:szCs w:val="24"/>
        </w:rPr>
        <w:t>a</w:t>
      </w:r>
      <w:r w:rsidR="00A02FAB" w:rsidRPr="00A02FAB">
        <w:rPr>
          <w:rFonts w:ascii="Arial" w:hAnsi="Arial" w:cs="Arial"/>
          <w:bCs/>
          <w:sz w:val="24"/>
          <w:szCs w:val="24"/>
        </w:rPr>
        <w:t>.</w:t>
      </w:r>
    </w:p>
    <w:p w14:paraId="435866D8" w14:textId="1574F5D9" w:rsidR="003750DA" w:rsidRPr="00DB6537" w:rsidRDefault="007D1178" w:rsidP="003750DA">
      <w:pPr>
        <w:suppressAutoHyphens/>
        <w:spacing w:after="240" w:line="360" w:lineRule="auto"/>
        <w:jc w:val="both"/>
        <w:rPr>
          <w:rFonts w:ascii="Arial" w:hAnsi="Arial" w:cs="Arial"/>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 xml:space="preserve">.4 Responsabilizar-se pela qualidade </w:t>
      </w:r>
      <w:r w:rsidRPr="00712490">
        <w:rPr>
          <w:rFonts w:ascii="Arial" w:hAnsi="Arial" w:cs="Arial"/>
          <w:bCs/>
          <w:sz w:val="24"/>
          <w:szCs w:val="24"/>
        </w:rPr>
        <w:t>do objeto</w:t>
      </w:r>
      <w:r w:rsidR="00E8195B" w:rsidRPr="00712490">
        <w:rPr>
          <w:rFonts w:ascii="Arial" w:hAnsi="Arial" w:cs="Arial"/>
          <w:bCs/>
          <w:sz w:val="24"/>
          <w:szCs w:val="24"/>
        </w:rPr>
        <w:t>, substituindo aqueles que</w:t>
      </w:r>
      <w:r w:rsidR="00E8195B" w:rsidRPr="00E8195B">
        <w:rPr>
          <w:rFonts w:ascii="Arial" w:hAnsi="Arial" w:cs="Arial"/>
          <w:bCs/>
          <w:sz w:val="24"/>
          <w:szCs w:val="24"/>
        </w:rPr>
        <w:t xml:space="preserve"> apresentarem qualquer tipo de vício ou imperfeição, ou não se adequarem ao Termo de Referência, sob pena de aplicação das sanções cabíveis, inclusive rescisão d</w:t>
      </w:r>
      <w:r w:rsidR="00C7132F">
        <w:rPr>
          <w:rFonts w:ascii="Arial" w:hAnsi="Arial" w:cs="Arial"/>
          <w:bCs/>
          <w:sz w:val="24"/>
          <w:szCs w:val="24"/>
        </w:rPr>
        <w:t xml:space="preserve">a </w:t>
      </w:r>
      <w:r w:rsidR="003750DA" w:rsidRPr="00DB6537">
        <w:rPr>
          <w:rFonts w:ascii="Arial" w:hAnsi="Arial" w:cs="Arial"/>
          <w:sz w:val="24"/>
          <w:szCs w:val="24"/>
        </w:rPr>
        <w:t xml:space="preserve">Ata de Registro de Preços e suas </w:t>
      </w:r>
      <w:r w:rsidR="003750DA">
        <w:rPr>
          <w:rFonts w:ascii="Arial" w:hAnsi="Arial" w:cs="Arial"/>
          <w:sz w:val="24"/>
          <w:szCs w:val="24"/>
        </w:rPr>
        <w:t>contratações</w:t>
      </w:r>
      <w:r w:rsidR="003750DA" w:rsidRPr="00DB6537">
        <w:rPr>
          <w:rFonts w:ascii="Arial" w:hAnsi="Arial" w:cs="Arial"/>
          <w:sz w:val="24"/>
          <w:szCs w:val="24"/>
        </w:rPr>
        <w:t>.</w:t>
      </w:r>
    </w:p>
    <w:p w14:paraId="316E47BC" w14:textId="2DF5B896" w:rsidR="006F4049" w:rsidRPr="00712490"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 xml:space="preserve">.5 Cumprir os prazos previstos </w:t>
      </w:r>
      <w:r w:rsidR="00425A34" w:rsidRPr="00712490">
        <w:rPr>
          <w:rFonts w:ascii="Arial" w:hAnsi="Arial" w:cs="Arial"/>
          <w:bCs/>
          <w:sz w:val="24"/>
          <w:szCs w:val="24"/>
        </w:rPr>
        <w:t xml:space="preserve">no </w:t>
      </w:r>
      <w:r w:rsidR="00425A34" w:rsidRPr="00712490">
        <w:rPr>
          <w:rFonts w:ascii="Arial" w:hAnsi="Arial" w:cs="Arial"/>
          <w:sz w:val="24"/>
          <w:szCs w:val="24"/>
        </w:rPr>
        <w:t>Termo de Referência</w:t>
      </w:r>
      <w:r w:rsidR="00E8195B" w:rsidRPr="00712490">
        <w:rPr>
          <w:rFonts w:ascii="Arial" w:hAnsi="Arial" w:cs="Arial"/>
          <w:bCs/>
          <w:sz w:val="24"/>
          <w:szCs w:val="24"/>
        </w:rPr>
        <w:t xml:space="preserve"> ou outros que venham a ser fixados pela CESAMA.</w:t>
      </w:r>
    </w:p>
    <w:p w14:paraId="6EC2B3E9" w14:textId="7C40A9A4" w:rsidR="006F4049" w:rsidRPr="00712490" w:rsidRDefault="007D1178" w:rsidP="006F4049">
      <w:pPr>
        <w:suppressAutoHyphens/>
        <w:autoSpaceDE w:val="0"/>
        <w:autoSpaceDN w:val="0"/>
        <w:adjustRightInd w:val="0"/>
        <w:spacing w:after="0" w:line="360" w:lineRule="auto"/>
        <w:jc w:val="both"/>
        <w:rPr>
          <w:rFonts w:ascii="Arial" w:hAnsi="Arial" w:cs="Arial"/>
          <w:bCs/>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.6 Dirimir qualquer dúvida e prestar esclarecimentos acerca da execução d</w:t>
      </w:r>
      <w:r w:rsidR="00C7132F" w:rsidRPr="00712490">
        <w:rPr>
          <w:rFonts w:ascii="Arial" w:hAnsi="Arial" w:cs="Arial"/>
          <w:bCs/>
          <w:sz w:val="24"/>
          <w:szCs w:val="24"/>
        </w:rPr>
        <w:t xml:space="preserve">a </w:t>
      </w:r>
      <w:r w:rsidR="003750DA" w:rsidRPr="00712490">
        <w:rPr>
          <w:rFonts w:ascii="Arial" w:hAnsi="Arial" w:cs="Arial"/>
          <w:bCs/>
          <w:sz w:val="24"/>
          <w:szCs w:val="24"/>
        </w:rPr>
        <w:t>Ata</w:t>
      </w:r>
      <w:r w:rsidR="00E8195B" w:rsidRPr="00712490">
        <w:rPr>
          <w:rFonts w:ascii="Arial" w:hAnsi="Arial" w:cs="Arial"/>
          <w:bCs/>
          <w:sz w:val="24"/>
          <w:szCs w:val="24"/>
        </w:rPr>
        <w:t>, durante toda a sua vigência, a pedido da CESAMA.</w:t>
      </w:r>
    </w:p>
    <w:p w14:paraId="3E7CEFD3" w14:textId="6F88B2AD" w:rsidR="00A02FAB" w:rsidRPr="00712490" w:rsidRDefault="007D1178" w:rsidP="0083157A">
      <w:pPr>
        <w:suppressAutoHyphens/>
        <w:autoSpaceDE w:val="0"/>
        <w:autoSpaceDN w:val="0"/>
        <w:adjustRightInd w:val="0"/>
        <w:spacing w:after="0" w:line="360" w:lineRule="auto"/>
        <w:jc w:val="both"/>
        <w:rPr>
          <w:rFonts w:ascii="Arial" w:hAnsi="Arial" w:cs="Arial"/>
          <w:sz w:val="24"/>
          <w:szCs w:val="24"/>
        </w:rPr>
      </w:pPr>
      <w:r w:rsidRPr="00712490">
        <w:rPr>
          <w:rFonts w:ascii="Arial" w:hAnsi="Arial" w:cs="Arial"/>
          <w:bCs/>
          <w:sz w:val="24"/>
          <w:szCs w:val="24"/>
        </w:rPr>
        <w:t>1</w:t>
      </w:r>
      <w:r w:rsidR="00B801EC" w:rsidRPr="00712490">
        <w:rPr>
          <w:rFonts w:ascii="Arial" w:hAnsi="Arial" w:cs="Arial"/>
          <w:bCs/>
          <w:sz w:val="24"/>
          <w:szCs w:val="24"/>
        </w:rPr>
        <w:t>3</w:t>
      </w:r>
      <w:r w:rsidR="00E8195B" w:rsidRPr="00712490">
        <w:rPr>
          <w:rFonts w:ascii="Arial" w:hAnsi="Arial" w:cs="Arial"/>
          <w:bCs/>
          <w:sz w:val="24"/>
          <w:szCs w:val="24"/>
        </w:rPr>
        <w:t>.7 Responsabilizar-se pelos encargos trabalhistas, previdenciários, fiscais e comerciais, resultantes da execução d</w:t>
      </w:r>
      <w:r w:rsidR="00C7132F" w:rsidRPr="00712490">
        <w:rPr>
          <w:rFonts w:ascii="Arial" w:hAnsi="Arial" w:cs="Arial"/>
          <w:bCs/>
          <w:sz w:val="24"/>
          <w:szCs w:val="24"/>
        </w:rPr>
        <w:t xml:space="preserve">a </w:t>
      </w:r>
      <w:r w:rsidR="003750DA" w:rsidRPr="00712490">
        <w:rPr>
          <w:rFonts w:ascii="Arial" w:hAnsi="Arial" w:cs="Arial"/>
          <w:bCs/>
          <w:sz w:val="24"/>
          <w:szCs w:val="24"/>
        </w:rPr>
        <w:t>Ata de Registro de Preços e suas contratações.</w:t>
      </w:r>
    </w:p>
    <w:p w14:paraId="5A0946FF" w14:textId="0B104032" w:rsidR="00E8195B" w:rsidRPr="00712490" w:rsidRDefault="007D1178" w:rsidP="0083157A">
      <w:pPr>
        <w:suppressAutoHyphens/>
        <w:autoSpaceDE w:val="0"/>
        <w:autoSpaceDN w:val="0"/>
        <w:adjustRightInd w:val="0"/>
        <w:spacing w:after="0" w:line="360" w:lineRule="auto"/>
        <w:jc w:val="both"/>
        <w:rPr>
          <w:rFonts w:ascii="Arial" w:hAnsi="Arial" w:cs="Arial"/>
          <w:sz w:val="24"/>
          <w:szCs w:val="24"/>
        </w:rPr>
      </w:pPr>
      <w:r w:rsidRPr="00712490">
        <w:rPr>
          <w:rFonts w:ascii="Arial" w:hAnsi="Arial" w:cs="Arial"/>
          <w:sz w:val="24"/>
          <w:szCs w:val="24"/>
        </w:rPr>
        <w:t>1</w:t>
      </w:r>
      <w:r w:rsidR="00B801EC" w:rsidRPr="00712490">
        <w:rPr>
          <w:rFonts w:ascii="Arial" w:hAnsi="Arial" w:cs="Arial"/>
          <w:sz w:val="24"/>
          <w:szCs w:val="24"/>
        </w:rPr>
        <w:t>3</w:t>
      </w:r>
      <w:r w:rsidR="00E8195B" w:rsidRPr="00712490">
        <w:rPr>
          <w:rFonts w:ascii="Arial" w:hAnsi="Arial" w:cs="Arial"/>
          <w:sz w:val="24"/>
          <w:szCs w:val="24"/>
        </w:rPr>
        <w:t>.</w:t>
      </w:r>
      <w:r w:rsidR="00A02FAB" w:rsidRPr="00712490">
        <w:rPr>
          <w:rFonts w:ascii="Arial" w:hAnsi="Arial" w:cs="Arial"/>
          <w:sz w:val="24"/>
          <w:szCs w:val="24"/>
        </w:rPr>
        <w:t>8</w:t>
      </w:r>
      <w:r w:rsidR="00A31D59" w:rsidRPr="00712490">
        <w:rPr>
          <w:rFonts w:ascii="Arial" w:hAnsi="Arial" w:cs="Arial"/>
          <w:sz w:val="24"/>
          <w:szCs w:val="24"/>
        </w:rPr>
        <w:t xml:space="preserve"> </w:t>
      </w:r>
      <w:r w:rsidR="00E8195B" w:rsidRPr="00712490">
        <w:rPr>
          <w:rFonts w:ascii="Arial" w:hAnsi="Arial" w:cs="Arial"/>
          <w:sz w:val="24"/>
          <w:szCs w:val="24"/>
        </w:rPr>
        <w:t>Providenciar</w:t>
      </w:r>
      <w:r w:rsidR="00A31D59" w:rsidRPr="00712490">
        <w:rPr>
          <w:rFonts w:ascii="Arial" w:hAnsi="Arial" w:cs="Arial"/>
          <w:sz w:val="24"/>
          <w:szCs w:val="24"/>
        </w:rPr>
        <w:t xml:space="preserve"> </w:t>
      </w:r>
      <w:r w:rsidR="00E8195B" w:rsidRPr="00712490">
        <w:rPr>
          <w:rFonts w:ascii="Arial" w:hAnsi="Arial" w:cs="Arial"/>
          <w:sz w:val="24"/>
          <w:szCs w:val="24"/>
        </w:rPr>
        <w:t xml:space="preserve">a correção das deficiências apontadas pela CESAMA com respeito </w:t>
      </w:r>
      <w:r w:rsidR="00C90613" w:rsidRPr="00712490">
        <w:rPr>
          <w:rFonts w:ascii="Arial" w:hAnsi="Arial" w:cs="Arial"/>
          <w:sz w:val="24"/>
          <w:szCs w:val="24"/>
        </w:rPr>
        <w:t>à</w:t>
      </w:r>
      <w:r w:rsidR="00E8195B" w:rsidRPr="00712490">
        <w:rPr>
          <w:rFonts w:ascii="Arial" w:hAnsi="Arial" w:cs="Arial"/>
          <w:sz w:val="24"/>
          <w:szCs w:val="24"/>
        </w:rPr>
        <w:t xml:space="preserve"> execução </w:t>
      </w:r>
      <w:r w:rsidR="003750DA" w:rsidRPr="00712490">
        <w:rPr>
          <w:rFonts w:ascii="Arial" w:hAnsi="Arial" w:cs="Arial"/>
          <w:sz w:val="24"/>
          <w:szCs w:val="24"/>
        </w:rPr>
        <w:t xml:space="preserve">da </w:t>
      </w:r>
      <w:r w:rsidR="003750DA" w:rsidRPr="00712490">
        <w:rPr>
          <w:rFonts w:ascii="Arial" w:hAnsi="Arial" w:cs="Arial"/>
          <w:bCs/>
          <w:sz w:val="24"/>
          <w:szCs w:val="24"/>
        </w:rPr>
        <w:t xml:space="preserve">Ata de Registro de Preços e suas </w:t>
      </w:r>
      <w:r w:rsidR="00732A97" w:rsidRPr="00712490">
        <w:rPr>
          <w:rFonts w:ascii="Arial" w:hAnsi="Arial" w:cs="Arial"/>
          <w:bCs/>
          <w:sz w:val="24"/>
          <w:szCs w:val="24"/>
        </w:rPr>
        <w:t>contratações.</w:t>
      </w:r>
    </w:p>
    <w:p w14:paraId="30F57A35" w14:textId="5F1F999F" w:rsidR="00E8195B" w:rsidRDefault="007D1178" w:rsidP="0083157A">
      <w:pPr>
        <w:suppressAutoHyphens/>
        <w:autoSpaceDE w:val="0"/>
        <w:autoSpaceDN w:val="0"/>
        <w:adjustRightInd w:val="0"/>
        <w:spacing w:after="0" w:line="360" w:lineRule="auto"/>
        <w:jc w:val="both"/>
        <w:rPr>
          <w:rFonts w:ascii="Arial" w:hAnsi="Arial" w:cs="Arial"/>
          <w:sz w:val="24"/>
          <w:szCs w:val="24"/>
        </w:rPr>
      </w:pPr>
      <w:r w:rsidRPr="00712490">
        <w:rPr>
          <w:rFonts w:ascii="Arial" w:hAnsi="Arial" w:cs="Arial"/>
          <w:sz w:val="24"/>
          <w:szCs w:val="24"/>
        </w:rPr>
        <w:t>1</w:t>
      </w:r>
      <w:r w:rsidR="00B801EC" w:rsidRPr="00712490">
        <w:rPr>
          <w:rFonts w:ascii="Arial" w:hAnsi="Arial" w:cs="Arial"/>
          <w:sz w:val="24"/>
          <w:szCs w:val="24"/>
        </w:rPr>
        <w:t>3</w:t>
      </w:r>
      <w:r w:rsidR="00E8195B" w:rsidRPr="00712490">
        <w:rPr>
          <w:rFonts w:ascii="Arial" w:hAnsi="Arial" w:cs="Arial"/>
          <w:sz w:val="24"/>
          <w:szCs w:val="24"/>
        </w:rPr>
        <w:t>.</w:t>
      </w:r>
      <w:r w:rsidR="00A02FAB" w:rsidRPr="00712490">
        <w:rPr>
          <w:rFonts w:ascii="Arial" w:hAnsi="Arial" w:cs="Arial"/>
          <w:sz w:val="24"/>
          <w:szCs w:val="24"/>
        </w:rPr>
        <w:t>9</w:t>
      </w:r>
      <w:r w:rsidR="00A31D59" w:rsidRPr="00712490">
        <w:rPr>
          <w:rFonts w:ascii="Arial" w:hAnsi="Arial" w:cs="Arial"/>
          <w:sz w:val="24"/>
          <w:szCs w:val="24"/>
        </w:rPr>
        <w:t xml:space="preserve"> </w:t>
      </w:r>
      <w:r w:rsidR="00E8195B" w:rsidRPr="00712490">
        <w:rPr>
          <w:rFonts w:ascii="Arial" w:hAnsi="Arial" w:cs="Arial"/>
          <w:sz w:val="24"/>
          <w:szCs w:val="24"/>
        </w:rPr>
        <w:t>Executar o objeto do presente Termo de Referência nas condições e prazos</w:t>
      </w:r>
      <w:r w:rsidR="00A31D59">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21D64BE1" w14:textId="01134903" w:rsidR="005C6673" w:rsidRPr="007B246D" w:rsidRDefault="005C6673" w:rsidP="0083157A">
      <w:pPr>
        <w:suppressAutoHyphens/>
        <w:autoSpaceDE w:val="0"/>
        <w:autoSpaceDN w:val="0"/>
        <w:adjustRightInd w:val="0"/>
        <w:spacing w:after="0" w:line="360" w:lineRule="auto"/>
        <w:jc w:val="both"/>
        <w:rPr>
          <w:rFonts w:ascii="Arial" w:hAnsi="Arial" w:cs="Arial"/>
          <w:sz w:val="24"/>
          <w:szCs w:val="24"/>
        </w:rPr>
      </w:pPr>
      <w:r w:rsidRPr="007B246D">
        <w:rPr>
          <w:rFonts w:ascii="Arial" w:hAnsi="Arial" w:cs="Arial"/>
          <w:sz w:val="24"/>
          <w:szCs w:val="24"/>
        </w:rPr>
        <w:t>13.10 Dar garantia do</w:t>
      </w:r>
      <w:r w:rsidR="00513230" w:rsidRPr="007B246D">
        <w:rPr>
          <w:rFonts w:ascii="Arial" w:hAnsi="Arial" w:cs="Arial"/>
          <w:sz w:val="24"/>
          <w:szCs w:val="24"/>
        </w:rPr>
        <w:t xml:space="preserve"> objeto </w:t>
      </w:r>
      <w:r w:rsidRPr="007B246D">
        <w:rPr>
          <w:rFonts w:ascii="Arial" w:hAnsi="Arial" w:cs="Arial"/>
          <w:sz w:val="24"/>
          <w:szCs w:val="24"/>
        </w:rPr>
        <w:t xml:space="preserve">contratado, no mínimo pelo prazo legal, quando não atribuído prazo superior na </w:t>
      </w:r>
      <w:r w:rsidR="00BC363D" w:rsidRPr="007B246D">
        <w:rPr>
          <w:rFonts w:ascii="Arial" w:hAnsi="Arial" w:cs="Arial"/>
          <w:sz w:val="24"/>
          <w:szCs w:val="24"/>
        </w:rPr>
        <w:t xml:space="preserve">proposta comercial ou na </w:t>
      </w:r>
      <w:r w:rsidRPr="007B246D">
        <w:rPr>
          <w:rFonts w:ascii="Arial" w:hAnsi="Arial" w:cs="Arial"/>
          <w:sz w:val="24"/>
          <w:szCs w:val="24"/>
        </w:rPr>
        <w:t>especificação do objeto</w:t>
      </w:r>
      <w:r w:rsidR="00063D34" w:rsidRPr="007B246D">
        <w:rPr>
          <w:rFonts w:ascii="Arial" w:hAnsi="Arial" w:cs="Arial"/>
          <w:sz w:val="24"/>
          <w:szCs w:val="24"/>
        </w:rPr>
        <w:t xml:space="preserve"> </w:t>
      </w:r>
      <w:r w:rsidR="00BC363D" w:rsidRPr="007B246D">
        <w:rPr>
          <w:rFonts w:ascii="Arial" w:hAnsi="Arial" w:cs="Arial"/>
          <w:sz w:val="24"/>
          <w:szCs w:val="24"/>
        </w:rPr>
        <w:t xml:space="preserve">constante no </w:t>
      </w:r>
      <w:r w:rsidR="00063D34" w:rsidRPr="007B246D">
        <w:rPr>
          <w:rFonts w:ascii="Arial" w:hAnsi="Arial" w:cs="Arial"/>
          <w:sz w:val="24"/>
          <w:szCs w:val="24"/>
        </w:rPr>
        <w:t>item 4</w:t>
      </w:r>
      <w:r w:rsidRPr="007B246D">
        <w:rPr>
          <w:rFonts w:ascii="Arial" w:hAnsi="Arial" w:cs="Arial"/>
          <w:sz w:val="24"/>
          <w:szCs w:val="24"/>
        </w:rPr>
        <w:t>.</w:t>
      </w:r>
    </w:p>
    <w:p w14:paraId="51C80226" w14:textId="73279349" w:rsidR="005C6673" w:rsidRPr="007B246D" w:rsidRDefault="005C6673" w:rsidP="0083157A">
      <w:pPr>
        <w:suppressAutoHyphens/>
        <w:autoSpaceDE w:val="0"/>
        <w:autoSpaceDN w:val="0"/>
        <w:adjustRightInd w:val="0"/>
        <w:spacing w:after="0" w:line="360" w:lineRule="auto"/>
        <w:jc w:val="both"/>
        <w:rPr>
          <w:rFonts w:ascii="Arial" w:hAnsi="Arial" w:cs="Arial"/>
          <w:sz w:val="24"/>
          <w:szCs w:val="24"/>
        </w:rPr>
      </w:pPr>
      <w:r w:rsidRPr="007B246D">
        <w:rPr>
          <w:rFonts w:ascii="Arial" w:hAnsi="Arial" w:cs="Arial"/>
          <w:sz w:val="24"/>
          <w:szCs w:val="24"/>
        </w:rPr>
        <w:t xml:space="preserve">13.11 A Fornecedora se compromete a sanar todo e qualquer vício do </w:t>
      </w:r>
      <w:r w:rsidR="00513230" w:rsidRPr="007B246D">
        <w:rPr>
          <w:rFonts w:ascii="Arial" w:hAnsi="Arial" w:cs="Arial"/>
          <w:sz w:val="24"/>
          <w:szCs w:val="24"/>
        </w:rPr>
        <w:t>objeto</w:t>
      </w:r>
      <w:r w:rsidRPr="007B246D">
        <w:rPr>
          <w:rFonts w:ascii="Arial" w:hAnsi="Arial" w:cs="Arial"/>
          <w:sz w:val="24"/>
          <w:szCs w:val="24"/>
        </w:rPr>
        <w:t xml:space="preserve"> evidenciado durante o período de garantia, responsabilizando pelas despesas judiciais e extrajudiciais em caso de descumprimento voluntário.</w:t>
      </w:r>
    </w:p>
    <w:p w14:paraId="5058286D" w14:textId="77777777" w:rsidR="006F4049" w:rsidRPr="00A17582" w:rsidRDefault="006F4049" w:rsidP="0083157A">
      <w:pPr>
        <w:suppressAutoHyphens/>
        <w:autoSpaceDE w:val="0"/>
        <w:autoSpaceDN w:val="0"/>
        <w:adjustRightInd w:val="0"/>
        <w:spacing w:after="0" w:line="360" w:lineRule="auto"/>
        <w:jc w:val="both"/>
        <w:rPr>
          <w:rFonts w:ascii="Arial" w:hAnsi="Arial" w:cs="Arial"/>
          <w:sz w:val="24"/>
          <w:szCs w:val="24"/>
        </w:rPr>
      </w:pPr>
    </w:p>
    <w:p w14:paraId="6113B244" w14:textId="47ECFDD7" w:rsidR="00A02FAB" w:rsidRDefault="00AD702D" w:rsidP="006F4049">
      <w:pPr>
        <w:suppressAutoHyphens/>
        <w:autoSpaceDE w:val="0"/>
        <w:autoSpaceDN w:val="0"/>
        <w:adjustRightInd w:val="0"/>
        <w:spacing w:after="0" w:line="360" w:lineRule="auto"/>
        <w:jc w:val="both"/>
        <w:rPr>
          <w:rFonts w:ascii="Arial" w:hAnsi="Arial" w:cs="Arial"/>
          <w:b/>
          <w:sz w:val="24"/>
          <w:szCs w:val="24"/>
        </w:rPr>
      </w:pPr>
      <w:r w:rsidRPr="00513230">
        <w:rPr>
          <w:rFonts w:ascii="Arial" w:hAnsi="Arial" w:cs="Arial"/>
          <w:b/>
          <w:sz w:val="24"/>
          <w:szCs w:val="24"/>
        </w:rPr>
        <w:t>14</w:t>
      </w:r>
      <w:r w:rsidR="00E8195B" w:rsidRPr="00513230">
        <w:rPr>
          <w:rFonts w:ascii="Arial" w:hAnsi="Arial" w:cs="Arial"/>
          <w:b/>
          <w:sz w:val="24"/>
          <w:szCs w:val="24"/>
        </w:rPr>
        <w:t>. OBRIGAÇÕES DA CESAMA</w:t>
      </w:r>
    </w:p>
    <w:p w14:paraId="4BAABE48" w14:textId="77777777" w:rsidR="006F4049" w:rsidRPr="00A17582" w:rsidRDefault="006F4049" w:rsidP="006F4049">
      <w:pPr>
        <w:suppressAutoHyphens/>
        <w:autoSpaceDE w:val="0"/>
        <w:autoSpaceDN w:val="0"/>
        <w:adjustRightInd w:val="0"/>
        <w:spacing w:after="0" w:line="360" w:lineRule="auto"/>
        <w:jc w:val="both"/>
        <w:rPr>
          <w:rFonts w:ascii="Arial" w:hAnsi="Arial" w:cs="Arial"/>
          <w:b/>
          <w:sz w:val="24"/>
          <w:szCs w:val="24"/>
        </w:rPr>
      </w:pPr>
    </w:p>
    <w:p w14:paraId="7052B95A" w14:textId="4FA02EDD" w:rsidR="00D321C6" w:rsidRPr="0086504B" w:rsidRDefault="007D1178" w:rsidP="00D321C6">
      <w:pPr>
        <w:suppressAutoHyphens/>
        <w:autoSpaceDE w:val="0"/>
        <w:autoSpaceDN w:val="0"/>
        <w:adjustRightInd w:val="0"/>
        <w:spacing w:before="120" w:after="0" w:line="360" w:lineRule="auto"/>
        <w:jc w:val="both"/>
        <w:rPr>
          <w:rFonts w:ascii="Arial" w:hAnsi="Arial" w:cs="Arial"/>
          <w:sz w:val="24"/>
          <w:szCs w:val="24"/>
        </w:rPr>
      </w:pPr>
      <w:r w:rsidRPr="00513230">
        <w:rPr>
          <w:rFonts w:ascii="Arial" w:hAnsi="Arial" w:cs="Arial"/>
          <w:sz w:val="24"/>
          <w:szCs w:val="24"/>
        </w:rPr>
        <w:t>1</w:t>
      </w:r>
      <w:r w:rsidR="00AD702D" w:rsidRPr="00513230">
        <w:rPr>
          <w:rFonts w:ascii="Arial" w:hAnsi="Arial" w:cs="Arial"/>
          <w:sz w:val="24"/>
          <w:szCs w:val="24"/>
        </w:rPr>
        <w:t>4</w:t>
      </w:r>
      <w:r w:rsidR="00A02FAB" w:rsidRPr="00513230">
        <w:rPr>
          <w:rFonts w:ascii="Arial" w:hAnsi="Arial" w:cs="Arial"/>
          <w:sz w:val="24"/>
          <w:szCs w:val="24"/>
        </w:rPr>
        <w:t>.1</w:t>
      </w:r>
      <w:r w:rsidR="00A02FAB" w:rsidRPr="00D321C6">
        <w:rPr>
          <w:rFonts w:ascii="Arial" w:hAnsi="Arial" w:cs="Arial"/>
          <w:sz w:val="24"/>
          <w:szCs w:val="24"/>
        </w:rPr>
        <w:t xml:space="preserve"> </w:t>
      </w:r>
      <w:r w:rsidR="00D321C6" w:rsidRPr="00D321C6">
        <w:rPr>
          <w:rFonts w:ascii="Arial" w:hAnsi="Arial" w:cs="Arial"/>
          <w:sz w:val="24"/>
          <w:szCs w:val="24"/>
        </w:rPr>
        <w:t>Emitir o pedido através d</w:t>
      </w:r>
      <w:r w:rsidR="003750DA">
        <w:rPr>
          <w:rFonts w:ascii="Arial" w:hAnsi="Arial" w:cs="Arial"/>
          <w:sz w:val="24"/>
          <w:szCs w:val="24"/>
        </w:rPr>
        <w:t>e</w:t>
      </w:r>
      <w:r w:rsidR="00A31D59">
        <w:rPr>
          <w:rFonts w:ascii="Arial" w:hAnsi="Arial" w:cs="Arial"/>
          <w:sz w:val="24"/>
          <w:szCs w:val="24"/>
        </w:rPr>
        <w:t xml:space="preserve"> </w:t>
      </w:r>
      <w:r w:rsidR="00732A97" w:rsidRPr="007B246D">
        <w:rPr>
          <w:rFonts w:ascii="Arial" w:hAnsi="Arial" w:cs="Arial"/>
          <w:sz w:val="24"/>
          <w:szCs w:val="24"/>
        </w:rPr>
        <w:t>Ordem de Compra</w:t>
      </w:r>
      <w:r w:rsidR="007B246D">
        <w:rPr>
          <w:rFonts w:ascii="Arial" w:hAnsi="Arial" w:cs="Arial"/>
          <w:sz w:val="24"/>
          <w:szCs w:val="24"/>
        </w:rPr>
        <w:t>.</w:t>
      </w:r>
    </w:p>
    <w:p w14:paraId="309DB2CC" w14:textId="4C60D051" w:rsidR="00E8195B" w:rsidRDefault="007D1178" w:rsidP="006F4049">
      <w:pPr>
        <w:spacing w:after="0" w:line="360" w:lineRule="auto"/>
        <w:jc w:val="both"/>
        <w:rPr>
          <w:rFonts w:ascii="Arial" w:hAnsi="Arial" w:cs="Arial"/>
          <w:sz w:val="24"/>
          <w:szCs w:val="24"/>
        </w:rPr>
      </w:pPr>
      <w:r w:rsidRPr="00513230">
        <w:rPr>
          <w:rFonts w:ascii="Arial" w:hAnsi="Arial" w:cs="Arial"/>
          <w:sz w:val="24"/>
          <w:szCs w:val="24"/>
        </w:rPr>
        <w:t>1</w:t>
      </w:r>
      <w:r w:rsidR="00AD702D" w:rsidRPr="00513230">
        <w:rPr>
          <w:rFonts w:ascii="Arial" w:hAnsi="Arial" w:cs="Arial"/>
          <w:sz w:val="24"/>
          <w:szCs w:val="24"/>
        </w:rPr>
        <w:t>4</w:t>
      </w:r>
      <w:r w:rsidR="00D321C6" w:rsidRPr="00513230">
        <w:rPr>
          <w:rFonts w:ascii="Arial" w:hAnsi="Arial" w:cs="Arial"/>
          <w:sz w:val="24"/>
          <w:szCs w:val="24"/>
        </w:rPr>
        <w:t>.2</w:t>
      </w:r>
      <w:r w:rsidR="00A31D59">
        <w:rPr>
          <w:rFonts w:ascii="Arial" w:hAnsi="Arial" w:cs="Arial"/>
          <w:sz w:val="24"/>
          <w:szCs w:val="24"/>
        </w:rPr>
        <w:t xml:space="preserve"> </w:t>
      </w:r>
      <w:r w:rsidR="00E8195B" w:rsidRPr="00A17582">
        <w:rPr>
          <w:rFonts w:ascii="Arial" w:hAnsi="Arial" w:cs="Arial"/>
          <w:sz w:val="24"/>
          <w:szCs w:val="24"/>
        </w:rPr>
        <w:t>Efetuar todos os pagamentos devidos à Contratada, nas condições estabelecidas.</w:t>
      </w:r>
    </w:p>
    <w:p w14:paraId="2CE114C0" w14:textId="4C040796" w:rsidR="006F4049" w:rsidRPr="00513230" w:rsidRDefault="007D1178" w:rsidP="0083157A">
      <w:pPr>
        <w:suppressAutoHyphens/>
        <w:autoSpaceDE w:val="0"/>
        <w:autoSpaceDN w:val="0"/>
        <w:adjustRightInd w:val="0"/>
        <w:spacing w:after="0" w:line="360" w:lineRule="auto"/>
        <w:jc w:val="both"/>
        <w:rPr>
          <w:rFonts w:ascii="Arial" w:hAnsi="Arial" w:cs="Arial"/>
          <w:color w:val="000000"/>
          <w:sz w:val="24"/>
          <w:szCs w:val="24"/>
        </w:rPr>
      </w:pPr>
      <w:r w:rsidRPr="00513230">
        <w:rPr>
          <w:rFonts w:ascii="Arial" w:hAnsi="Arial" w:cs="Arial"/>
          <w:sz w:val="24"/>
          <w:szCs w:val="24"/>
        </w:rPr>
        <w:t>1</w:t>
      </w:r>
      <w:r w:rsidR="00AD702D" w:rsidRPr="00513230">
        <w:rPr>
          <w:rFonts w:ascii="Arial" w:hAnsi="Arial" w:cs="Arial"/>
          <w:sz w:val="24"/>
          <w:szCs w:val="24"/>
        </w:rPr>
        <w:t>4</w:t>
      </w:r>
      <w:r w:rsidR="006F4049" w:rsidRPr="00513230">
        <w:rPr>
          <w:rFonts w:ascii="Arial" w:hAnsi="Arial" w:cs="Arial"/>
          <w:sz w:val="24"/>
          <w:szCs w:val="24"/>
        </w:rPr>
        <w:t>.3</w:t>
      </w:r>
      <w:r w:rsidR="00A31D59" w:rsidRPr="00513230">
        <w:rPr>
          <w:rFonts w:ascii="Arial" w:hAnsi="Arial" w:cs="Arial"/>
          <w:sz w:val="24"/>
          <w:szCs w:val="24"/>
        </w:rPr>
        <w:t xml:space="preserve"> </w:t>
      </w:r>
      <w:r w:rsidR="005269F4" w:rsidRPr="00513230">
        <w:rPr>
          <w:rFonts w:ascii="Arial" w:hAnsi="Arial" w:cs="Arial"/>
          <w:color w:val="000000"/>
          <w:sz w:val="24"/>
          <w:szCs w:val="24"/>
        </w:rPr>
        <w:t>Fornecer</w:t>
      </w:r>
      <w:r w:rsidR="00E8195B" w:rsidRPr="00513230">
        <w:rPr>
          <w:rFonts w:ascii="Arial" w:hAnsi="Arial" w:cs="Arial"/>
          <w:color w:val="000000"/>
          <w:sz w:val="24"/>
          <w:szCs w:val="24"/>
        </w:rPr>
        <w:t xml:space="preserve"> as instruções necessárias à execução</w:t>
      </w:r>
      <w:r w:rsidR="0045236C" w:rsidRPr="00513230">
        <w:rPr>
          <w:rFonts w:ascii="Arial" w:hAnsi="Arial" w:cs="Arial"/>
          <w:color w:val="000000"/>
          <w:sz w:val="24"/>
          <w:szCs w:val="24"/>
        </w:rPr>
        <w:t xml:space="preserve"> e a</w:t>
      </w:r>
      <w:r w:rsidR="00E8195B" w:rsidRPr="00513230">
        <w:rPr>
          <w:rFonts w:ascii="Arial" w:hAnsi="Arial" w:cs="Arial"/>
          <w:color w:val="000000"/>
          <w:sz w:val="24"/>
          <w:szCs w:val="24"/>
        </w:rPr>
        <w:t>s condições estabelecidas.</w:t>
      </w:r>
    </w:p>
    <w:p w14:paraId="51E5DF05" w14:textId="19E90CF4" w:rsidR="00A02FAB" w:rsidRPr="00513230" w:rsidRDefault="007D1178" w:rsidP="006F4049">
      <w:pPr>
        <w:suppressAutoHyphens/>
        <w:spacing w:after="0" w:line="360" w:lineRule="auto"/>
        <w:jc w:val="both"/>
        <w:rPr>
          <w:rFonts w:ascii="Arial" w:hAnsi="Arial" w:cs="Arial"/>
          <w:sz w:val="24"/>
          <w:szCs w:val="24"/>
        </w:rPr>
      </w:pPr>
      <w:r w:rsidRPr="00513230">
        <w:rPr>
          <w:rFonts w:ascii="Arial" w:hAnsi="Arial" w:cs="Arial"/>
          <w:color w:val="000000"/>
          <w:sz w:val="24"/>
          <w:szCs w:val="24"/>
        </w:rPr>
        <w:lastRenderedPageBreak/>
        <w:t>1</w:t>
      </w:r>
      <w:r w:rsidR="00AD702D" w:rsidRPr="00513230">
        <w:rPr>
          <w:rFonts w:ascii="Arial" w:hAnsi="Arial" w:cs="Arial"/>
          <w:color w:val="000000"/>
          <w:sz w:val="24"/>
          <w:szCs w:val="24"/>
        </w:rPr>
        <w:t>4</w:t>
      </w:r>
      <w:r w:rsidR="00A02FAB" w:rsidRPr="00513230">
        <w:rPr>
          <w:rFonts w:ascii="Arial" w:hAnsi="Arial" w:cs="Arial"/>
          <w:color w:val="000000"/>
          <w:sz w:val="24"/>
          <w:szCs w:val="24"/>
        </w:rPr>
        <w:t xml:space="preserve">.4 </w:t>
      </w:r>
      <w:r w:rsidR="00A02FAB" w:rsidRPr="00513230">
        <w:rPr>
          <w:rFonts w:ascii="Arial" w:hAnsi="Arial" w:cs="Arial"/>
          <w:sz w:val="24"/>
          <w:szCs w:val="24"/>
        </w:rPr>
        <w:t xml:space="preserve">Fiscalizar a execução </w:t>
      </w:r>
      <w:r w:rsidR="003750DA" w:rsidRPr="00513230">
        <w:rPr>
          <w:rFonts w:ascii="Arial" w:hAnsi="Arial" w:cs="Arial"/>
          <w:sz w:val="24"/>
          <w:szCs w:val="24"/>
        </w:rPr>
        <w:t>da Ata de Registro de Preços e suas contratações</w:t>
      </w:r>
      <w:r w:rsidR="00A02FAB" w:rsidRPr="00513230">
        <w:rPr>
          <w:rFonts w:ascii="Arial" w:hAnsi="Arial" w:cs="Arial"/>
          <w:sz w:val="24"/>
          <w:szCs w:val="24"/>
        </w:rPr>
        <w:t>, o que não fará cessar ou diminuir a responsabilidade da Contratada pelo perfeito cumprimento das obrigações estipuladas, nem por quaisquer danos, inclusive quanto a terceiros, ou por irregularidades constatadas</w:t>
      </w:r>
      <w:r w:rsidR="006F4049" w:rsidRPr="00513230">
        <w:rPr>
          <w:rFonts w:ascii="Arial" w:hAnsi="Arial" w:cs="Arial"/>
          <w:sz w:val="24"/>
          <w:szCs w:val="24"/>
        </w:rPr>
        <w:t>.</w:t>
      </w:r>
    </w:p>
    <w:p w14:paraId="7AA9916A" w14:textId="4B75B500" w:rsidR="006F4049" w:rsidRPr="00513230" w:rsidRDefault="007D1178" w:rsidP="006F4049">
      <w:pPr>
        <w:suppressAutoHyphens/>
        <w:autoSpaceDE w:val="0"/>
        <w:autoSpaceDN w:val="0"/>
        <w:adjustRightInd w:val="0"/>
        <w:spacing w:after="0" w:line="360" w:lineRule="auto"/>
        <w:jc w:val="both"/>
        <w:rPr>
          <w:rFonts w:ascii="Arial" w:hAnsi="Arial" w:cs="Arial"/>
          <w:sz w:val="24"/>
          <w:szCs w:val="24"/>
        </w:rPr>
      </w:pPr>
      <w:r w:rsidRPr="00513230">
        <w:rPr>
          <w:rFonts w:ascii="Arial" w:hAnsi="Arial" w:cs="Arial"/>
          <w:sz w:val="24"/>
          <w:szCs w:val="24"/>
        </w:rPr>
        <w:t>1</w:t>
      </w:r>
      <w:r w:rsidR="002A33FC" w:rsidRPr="00513230">
        <w:rPr>
          <w:rFonts w:ascii="Arial" w:hAnsi="Arial" w:cs="Arial"/>
          <w:sz w:val="24"/>
          <w:szCs w:val="24"/>
        </w:rPr>
        <w:t>4</w:t>
      </w:r>
      <w:r w:rsidR="00E8195B" w:rsidRPr="00513230">
        <w:rPr>
          <w:rFonts w:ascii="Arial" w:hAnsi="Arial" w:cs="Arial"/>
          <w:sz w:val="24"/>
          <w:szCs w:val="24"/>
        </w:rPr>
        <w:t xml:space="preserve">.5 Rejeitar todo e qualquer material ou serviço de má qualidade e em desconformidade com as especificações </w:t>
      </w:r>
      <w:r w:rsidR="00513230">
        <w:rPr>
          <w:rFonts w:ascii="Arial" w:hAnsi="Arial" w:cs="Arial"/>
          <w:sz w:val="24"/>
          <w:szCs w:val="24"/>
        </w:rPr>
        <w:t>do</w:t>
      </w:r>
      <w:r w:rsidR="00E8195B" w:rsidRPr="00513230">
        <w:rPr>
          <w:rFonts w:ascii="Arial" w:hAnsi="Arial" w:cs="Arial"/>
          <w:sz w:val="24"/>
          <w:szCs w:val="24"/>
        </w:rPr>
        <w:t xml:space="preserve"> Termo de Referência.</w:t>
      </w:r>
    </w:p>
    <w:p w14:paraId="563C7E1A" w14:textId="2AB730C8" w:rsidR="006F4049" w:rsidRPr="00513230" w:rsidRDefault="007D1178" w:rsidP="006F4049">
      <w:pPr>
        <w:suppressAutoHyphens/>
        <w:autoSpaceDE w:val="0"/>
        <w:autoSpaceDN w:val="0"/>
        <w:adjustRightInd w:val="0"/>
        <w:spacing w:after="0" w:line="360" w:lineRule="auto"/>
        <w:jc w:val="both"/>
        <w:rPr>
          <w:rFonts w:ascii="Arial" w:hAnsi="Arial" w:cs="Arial"/>
        </w:rPr>
      </w:pPr>
      <w:r w:rsidRPr="00513230">
        <w:rPr>
          <w:rFonts w:ascii="Arial" w:hAnsi="Arial" w:cs="Arial"/>
          <w:sz w:val="24"/>
          <w:szCs w:val="24"/>
        </w:rPr>
        <w:t>1</w:t>
      </w:r>
      <w:r w:rsidR="002A33FC" w:rsidRPr="00513230">
        <w:rPr>
          <w:rFonts w:ascii="Arial" w:hAnsi="Arial" w:cs="Arial"/>
          <w:sz w:val="24"/>
          <w:szCs w:val="24"/>
        </w:rPr>
        <w:t>4</w:t>
      </w:r>
      <w:r w:rsidR="00E8195B" w:rsidRPr="00513230">
        <w:rPr>
          <w:rFonts w:ascii="Arial" w:hAnsi="Arial" w:cs="Arial"/>
          <w:sz w:val="24"/>
          <w:szCs w:val="24"/>
        </w:rPr>
        <w:t xml:space="preserve">.6 </w:t>
      </w:r>
      <w:r w:rsidR="00E8195B" w:rsidRPr="00513230">
        <w:rPr>
          <w:rFonts w:ascii="Arial" w:hAnsi="Arial" w:cs="Arial"/>
          <w:color w:val="000000"/>
          <w:sz w:val="24"/>
          <w:szCs w:val="24"/>
        </w:rPr>
        <w:t xml:space="preserve">Exigir o cumprimento de todos os itens </w:t>
      </w:r>
      <w:r w:rsidR="00513230">
        <w:rPr>
          <w:rFonts w:ascii="Arial" w:hAnsi="Arial" w:cs="Arial"/>
          <w:color w:val="000000"/>
          <w:sz w:val="24"/>
          <w:szCs w:val="24"/>
        </w:rPr>
        <w:t>do</w:t>
      </w:r>
      <w:r w:rsidR="00E8195B" w:rsidRPr="00513230">
        <w:rPr>
          <w:rFonts w:ascii="Arial" w:hAnsi="Arial" w:cs="Arial"/>
          <w:color w:val="000000"/>
          <w:sz w:val="24"/>
          <w:szCs w:val="24"/>
        </w:rPr>
        <w:t xml:space="preserve"> Termo de Referência, segundo</w:t>
      </w:r>
      <w:r w:rsidR="00A31D59" w:rsidRPr="00513230">
        <w:rPr>
          <w:rFonts w:ascii="Arial" w:hAnsi="Arial" w:cs="Arial"/>
          <w:color w:val="000000"/>
          <w:sz w:val="24"/>
          <w:szCs w:val="24"/>
        </w:rPr>
        <w:t xml:space="preserve"> </w:t>
      </w:r>
      <w:r w:rsidR="00E8195B" w:rsidRPr="00513230">
        <w:rPr>
          <w:rFonts w:ascii="Arial" w:hAnsi="Arial" w:cs="Arial"/>
          <w:color w:val="000000"/>
          <w:sz w:val="24"/>
          <w:szCs w:val="24"/>
        </w:rPr>
        <w:t>suas especificações e prazos.</w:t>
      </w:r>
    </w:p>
    <w:p w14:paraId="69BE892E" w14:textId="460FB8AD" w:rsidR="006F4049"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sidRPr="00513230">
        <w:rPr>
          <w:rFonts w:ascii="Arial" w:hAnsi="Arial" w:cs="Arial"/>
          <w:sz w:val="24"/>
          <w:szCs w:val="24"/>
        </w:rPr>
        <w:t>1</w:t>
      </w:r>
      <w:r w:rsidR="002A33FC" w:rsidRPr="00513230">
        <w:rPr>
          <w:rFonts w:ascii="Arial" w:hAnsi="Arial" w:cs="Arial"/>
          <w:sz w:val="24"/>
          <w:szCs w:val="24"/>
        </w:rPr>
        <w:t>4</w:t>
      </w:r>
      <w:r w:rsidR="00E8195B" w:rsidRPr="00513230">
        <w:rPr>
          <w:rFonts w:ascii="Arial" w:hAnsi="Arial" w:cs="Arial"/>
          <w:sz w:val="24"/>
          <w:szCs w:val="24"/>
        </w:rPr>
        <w:t xml:space="preserve">.7 </w:t>
      </w:r>
      <w:r w:rsidR="00E8195B" w:rsidRPr="00513230">
        <w:rPr>
          <w:rFonts w:ascii="Arial" w:hAnsi="Arial" w:cs="Arial"/>
          <w:color w:val="000000"/>
          <w:sz w:val="24"/>
          <w:szCs w:val="24"/>
        </w:rPr>
        <w:t>A CESAMA</w:t>
      </w:r>
      <w:r w:rsidR="00E8195B" w:rsidRPr="00B22057">
        <w:rPr>
          <w:rFonts w:ascii="Arial" w:hAnsi="Arial" w:cs="Arial"/>
          <w:color w:val="000000"/>
          <w:sz w:val="24"/>
          <w:szCs w:val="24"/>
        </w:rPr>
        <w:t xml:space="preserve"> não responderá por quaisquer compromissos assumidos pela</w:t>
      </w:r>
      <w:r w:rsidR="00E8195B" w:rsidRPr="00B22057">
        <w:rPr>
          <w:rFonts w:ascii="Arial" w:hAnsi="Arial" w:cs="Arial"/>
          <w:color w:val="000000"/>
          <w:sz w:val="24"/>
          <w:szCs w:val="24"/>
        </w:rPr>
        <w:br/>
        <w:t>empresa Contratada com terceiros, ainda que vinculados à execução d</w:t>
      </w:r>
      <w:r w:rsidR="00C7132F">
        <w:rPr>
          <w:rFonts w:ascii="Arial" w:hAnsi="Arial" w:cs="Arial"/>
          <w:color w:val="000000"/>
          <w:sz w:val="24"/>
          <w:szCs w:val="24"/>
        </w:rPr>
        <w:t>a</w:t>
      </w:r>
      <w:r w:rsidR="00E8195B" w:rsidRPr="00B22057">
        <w:rPr>
          <w:rFonts w:ascii="Arial" w:hAnsi="Arial" w:cs="Arial"/>
          <w:color w:val="000000"/>
          <w:sz w:val="24"/>
          <w:szCs w:val="24"/>
        </w:rPr>
        <w:br/>
      </w:r>
      <w:r w:rsidR="003750DA">
        <w:rPr>
          <w:rFonts w:ascii="Arial" w:hAnsi="Arial" w:cs="Arial"/>
          <w:bCs/>
          <w:sz w:val="24"/>
          <w:szCs w:val="24"/>
        </w:rPr>
        <w:t>Ata de Registro de Preços e suas contratações</w:t>
      </w:r>
      <w:r w:rsidR="00E8195B" w:rsidRPr="00B22057">
        <w:rPr>
          <w:rFonts w:ascii="Arial" w:hAnsi="Arial" w:cs="Arial"/>
          <w:color w:val="000000"/>
          <w:sz w:val="24"/>
          <w:szCs w:val="24"/>
        </w:rPr>
        <w:t>, bem como por qualquer dano causado a terceiros em</w:t>
      </w:r>
      <w:r w:rsidR="00A31D59">
        <w:rPr>
          <w:rFonts w:ascii="Arial" w:hAnsi="Arial" w:cs="Arial"/>
          <w:color w:val="000000"/>
          <w:sz w:val="24"/>
          <w:szCs w:val="24"/>
        </w:rPr>
        <w:t xml:space="preserve"> </w:t>
      </w:r>
      <w:r w:rsidR="00E8195B" w:rsidRPr="00B22057">
        <w:rPr>
          <w:rFonts w:ascii="Arial" w:hAnsi="Arial" w:cs="Arial"/>
          <w:color w:val="000000"/>
          <w:sz w:val="24"/>
          <w:szCs w:val="24"/>
        </w:rPr>
        <w:t>decorrência de ato da empresa Contratada e de seus empregados, prepostos</w:t>
      </w:r>
      <w:r w:rsidR="00A31D59">
        <w:rPr>
          <w:rFonts w:ascii="Arial" w:hAnsi="Arial" w:cs="Arial"/>
          <w:color w:val="000000"/>
          <w:sz w:val="24"/>
          <w:szCs w:val="24"/>
        </w:rPr>
        <w:t xml:space="preserve"> </w:t>
      </w:r>
      <w:r w:rsidR="00E8195B" w:rsidRPr="00B22057">
        <w:rPr>
          <w:rFonts w:ascii="Arial" w:hAnsi="Arial" w:cs="Arial"/>
          <w:color w:val="000000"/>
          <w:sz w:val="24"/>
          <w:szCs w:val="24"/>
        </w:rPr>
        <w:t>ou subordinados.</w:t>
      </w:r>
    </w:p>
    <w:p w14:paraId="4DA18C77" w14:textId="50D724BF" w:rsidR="006F4049" w:rsidRPr="00513230" w:rsidRDefault="007D1178" w:rsidP="006F4049">
      <w:pPr>
        <w:suppressAutoHyphens/>
        <w:autoSpaceDE w:val="0"/>
        <w:autoSpaceDN w:val="0"/>
        <w:adjustRightInd w:val="0"/>
        <w:spacing w:after="0" w:line="360" w:lineRule="auto"/>
        <w:jc w:val="both"/>
        <w:rPr>
          <w:rFonts w:ascii="Arial" w:hAnsi="Arial" w:cs="Arial"/>
          <w:color w:val="0070C0"/>
          <w:sz w:val="24"/>
          <w:szCs w:val="24"/>
        </w:rPr>
      </w:pPr>
      <w:r w:rsidRPr="00513230">
        <w:rPr>
          <w:rFonts w:ascii="Arial" w:hAnsi="Arial" w:cs="Arial"/>
          <w:color w:val="000000"/>
          <w:sz w:val="24"/>
          <w:szCs w:val="24"/>
        </w:rPr>
        <w:t>1</w:t>
      </w:r>
      <w:r w:rsidR="002A33FC" w:rsidRPr="00513230">
        <w:rPr>
          <w:rFonts w:ascii="Arial" w:hAnsi="Arial" w:cs="Arial"/>
          <w:color w:val="000000"/>
          <w:sz w:val="24"/>
          <w:szCs w:val="24"/>
        </w:rPr>
        <w:t>4</w:t>
      </w:r>
      <w:r w:rsidR="00E8195B" w:rsidRPr="00513230">
        <w:rPr>
          <w:rFonts w:ascii="Arial" w:hAnsi="Arial" w:cs="Arial"/>
          <w:color w:val="000000"/>
          <w:sz w:val="24"/>
          <w:szCs w:val="24"/>
        </w:rPr>
        <w:t>.8 Notificar</w:t>
      </w:r>
      <w:r w:rsidR="00E8195B" w:rsidRPr="0005325E">
        <w:rPr>
          <w:rFonts w:ascii="Arial" w:hAnsi="Arial" w:cs="Arial"/>
          <w:color w:val="000000"/>
          <w:sz w:val="24"/>
          <w:szCs w:val="24"/>
        </w:rPr>
        <w:t xml:space="preserve">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w:t>
      </w:r>
      <w:r w:rsidR="002A33FC">
        <w:rPr>
          <w:rFonts w:ascii="Arial" w:hAnsi="Arial" w:cs="Arial"/>
          <w:color w:val="000000"/>
          <w:sz w:val="24"/>
          <w:szCs w:val="24"/>
        </w:rPr>
        <w:t xml:space="preserve">, </w:t>
      </w:r>
      <w:r w:rsidR="002A33FC" w:rsidRPr="007B246D">
        <w:rPr>
          <w:rFonts w:ascii="Arial" w:hAnsi="Arial" w:cs="Arial"/>
          <w:sz w:val="24"/>
          <w:szCs w:val="24"/>
        </w:rPr>
        <w:t>no RILC e seus manuais.</w:t>
      </w:r>
    </w:p>
    <w:p w14:paraId="49969A81" w14:textId="07AA7698" w:rsidR="00E8195B" w:rsidRDefault="007D1178" w:rsidP="006F4049">
      <w:pPr>
        <w:suppressAutoHyphens/>
        <w:autoSpaceDE w:val="0"/>
        <w:autoSpaceDN w:val="0"/>
        <w:adjustRightInd w:val="0"/>
        <w:spacing w:after="0" w:line="360" w:lineRule="auto"/>
        <w:jc w:val="both"/>
        <w:rPr>
          <w:rFonts w:ascii="Arial" w:hAnsi="Arial" w:cs="Arial"/>
          <w:color w:val="000000"/>
          <w:sz w:val="24"/>
          <w:szCs w:val="24"/>
        </w:rPr>
      </w:pPr>
      <w:r w:rsidRPr="00513230">
        <w:rPr>
          <w:rFonts w:ascii="Arial" w:hAnsi="Arial" w:cs="Arial"/>
          <w:color w:val="000000"/>
          <w:sz w:val="24"/>
          <w:szCs w:val="24"/>
        </w:rPr>
        <w:t>1</w:t>
      </w:r>
      <w:r w:rsidR="002A33FC" w:rsidRPr="00513230">
        <w:rPr>
          <w:rFonts w:ascii="Arial" w:hAnsi="Arial" w:cs="Arial"/>
          <w:color w:val="000000"/>
          <w:sz w:val="24"/>
          <w:szCs w:val="24"/>
        </w:rPr>
        <w:t>4</w:t>
      </w:r>
      <w:r w:rsidR="00E8195B" w:rsidRPr="00513230">
        <w:rPr>
          <w:rFonts w:ascii="Arial" w:hAnsi="Arial" w:cs="Arial"/>
          <w:color w:val="000000"/>
          <w:sz w:val="24"/>
          <w:szCs w:val="24"/>
        </w:rPr>
        <w:t>.9 Todas as requisições e notificações trocadas entre as partes devem ser</w:t>
      </w:r>
      <w:r w:rsidR="00E8195B" w:rsidRPr="0005325E">
        <w:rPr>
          <w:rFonts w:ascii="Arial" w:hAnsi="Arial" w:cs="Arial"/>
          <w:color w:val="000000"/>
          <w:sz w:val="24"/>
          <w:szCs w:val="24"/>
        </w:rPr>
        <w:t xml:space="preserve"> </w:t>
      </w:r>
      <w:r w:rsidR="00732A97" w:rsidRPr="0005325E">
        <w:rPr>
          <w:rFonts w:ascii="Arial" w:hAnsi="Arial" w:cs="Arial"/>
          <w:color w:val="000000"/>
          <w:sz w:val="24"/>
          <w:szCs w:val="24"/>
        </w:rPr>
        <w:t>feitas por</w:t>
      </w:r>
      <w:r w:rsidR="00E8195B" w:rsidRPr="0005325E">
        <w:rPr>
          <w:rFonts w:ascii="Arial" w:hAnsi="Arial" w:cs="Arial"/>
          <w:color w:val="000000"/>
          <w:sz w:val="24"/>
          <w:szCs w:val="24"/>
        </w:rPr>
        <w:t xml:space="preserve"> escrito.</w:t>
      </w:r>
    </w:p>
    <w:p w14:paraId="02028CBA"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36DD6468" w14:textId="23932772" w:rsidR="00A02FAB" w:rsidRDefault="007D1178"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w:t>
      </w:r>
      <w:r w:rsidR="002A33FC">
        <w:rPr>
          <w:rFonts w:ascii="Arial" w:hAnsi="Arial" w:cs="Arial"/>
          <w:b/>
          <w:color w:val="000000"/>
          <w:sz w:val="24"/>
          <w:szCs w:val="24"/>
        </w:rPr>
        <w:t>5</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661C365" w14:textId="77777777" w:rsidR="006F4049" w:rsidRPr="00437C24" w:rsidRDefault="006F4049" w:rsidP="006F4049">
      <w:pPr>
        <w:autoSpaceDE w:val="0"/>
        <w:spacing w:after="0" w:line="360" w:lineRule="auto"/>
        <w:jc w:val="both"/>
        <w:rPr>
          <w:rFonts w:ascii="Arial" w:hAnsi="Arial" w:cs="Arial"/>
          <w:color w:val="000000"/>
          <w:sz w:val="24"/>
          <w:szCs w:val="24"/>
        </w:rPr>
      </w:pPr>
    </w:p>
    <w:p w14:paraId="2D43C257" w14:textId="4F32A788" w:rsidR="0070262B" w:rsidRDefault="007D1178" w:rsidP="006F4049">
      <w:pPr>
        <w:suppressAutoHyphens/>
        <w:spacing w:after="0" w:line="360" w:lineRule="auto"/>
        <w:jc w:val="both"/>
        <w:rPr>
          <w:rFonts w:ascii="Arial" w:hAnsi="Arial" w:cs="Arial"/>
          <w:sz w:val="24"/>
          <w:szCs w:val="24"/>
        </w:rPr>
      </w:pPr>
      <w:r w:rsidRPr="00513230">
        <w:rPr>
          <w:rFonts w:ascii="Arial" w:eastAsia="Arial Unicode MS" w:hAnsi="Arial" w:cs="Arial"/>
          <w:color w:val="000000"/>
          <w:sz w:val="24"/>
          <w:szCs w:val="24"/>
        </w:rPr>
        <w:t>1</w:t>
      </w:r>
      <w:r w:rsidR="00D50420" w:rsidRPr="00513230">
        <w:rPr>
          <w:rFonts w:ascii="Arial" w:eastAsia="Arial Unicode MS" w:hAnsi="Arial" w:cs="Arial"/>
          <w:color w:val="000000"/>
          <w:sz w:val="24"/>
          <w:szCs w:val="24"/>
        </w:rPr>
        <w:t>5</w:t>
      </w:r>
      <w:r w:rsidR="00A02FAB" w:rsidRPr="00513230">
        <w:rPr>
          <w:rFonts w:ascii="Arial" w:eastAsia="Arial Unicode MS" w:hAnsi="Arial" w:cs="Arial"/>
          <w:color w:val="000000"/>
          <w:sz w:val="24"/>
          <w:szCs w:val="24"/>
        </w:rPr>
        <w:t>.1 O</w:t>
      </w:r>
      <w:r w:rsidR="00A02FAB" w:rsidRPr="0047728C">
        <w:rPr>
          <w:rFonts w:ascii="Arial" w:eastAsia="Arial Unicode MS" w:hAnsi="Arial" w:cs="Arial"/>
          <w:color w:val="000000"/>
          <w:sz w:val="24"/>
          <w:szCs w:val="24"/>
        </w:rPr>
        <w:t xml:space="preserve"> critério de julgamento será o de </w:t>
      </w:r>
      <w:r w:rsidR="009C22AA" w:rsidRPr="00C54ED6">
        <w:rPr>
          <w:rFonts w:ascii="Arial" w:eastAsia="Arial Unicode MS" w:hAnsi="Arial" w:cs="Arial"/>
          <w:b/>
          <w:color w:val="000000"/>
          <w:sz w:val="24"/>
          <w:szCs w:val="24"/>
        </w:rPr>
        <w:t>MENOR PREÇO</w:t>
      </w:r>
      <w:r w:rsidR="00A02FAB" w:rsidRPr="0047728C">
        <w:rPr>
          <w:rFonts w:ascii="Arial" w:eastAsia="Arial Unicode MS" w:hAnsi="Arial" w:cs="Arial"/>
          <w:color w:val="000000"/>
          <w:sz w:val="24"/>
          <w:szCs w:val="24"/>
        </w:rPr>
        <w:t xml:space="preserve">, representado pelo </w:t>
      </w:r>
      <w:r w:rsidR="009C22AA" w:rsidRPr="007B246D">
        <w:rPr>
          <w:rFonts w:ascii="Arial" w:eastAsia="Arial Unicode MS" w:hAnsi="Arial" w:cs="Arial"/>
          <w:b/>
          <w:sz w:val="24"/>
          <w:szCs w:val="24"/>
        </w:rPr>
        <w:t>MENOR PREÇO UNITÁRIO REGISTRADO POR ITEM</w:t>
      </w:r>
      <w:r w:rsidR="00D152B0">
        <w:rPr>
          <w:rFonts w:ascii="Arial" w:eastAsia="Arial Unicode MS" w:hAnsi="Arial" w:cs="Arial"/>
          <w:color w:val="000000"/>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425A34">
        <w:rPr>
          <w:rFonts w:ascii="Arial" w:hAnsi="Arial" w:cs="Arial"/>
          <w:sz w:val="24"/>
          <w:szCs w:val="24"/>
        </w:rPr>
        <w:t>Termo de Referência</w:t>
      </w:r>
      <w:r w:rsidR="0047728C" w:rsidRPr="0047728C">
        <w:rPr>
          <w:rFonts w:ascii="Arial" w:hAnsi="Arial" w:cs="Arial"/>
          <w:sz w:val="24"/>
          <w:szCs w:val="24"/>
        </w:rPr>
        <w:t xml:space="preserve"> e seus anexos.</w:t>
      </w:r>
    </w:p>
    <w:p w14:paraId="514F4E96" w14:textId="77777777" w:rsidR="0070262B" w:rsidRDefault="0070262B" w:rsidP="006F4049">
      <w:pPr>
        <w:suppressAutoHyphens/>
        <w:spacing w:after="0" w:line="360" w:lineRule="auto"/>
        <w:jc w:val="both"/>
        <w:rPr>
          <w:rFonts w:ascii="Arial" w:hAnsi="Arial" w:cs="Arial"/>
          <w:sz w:val="24"/>
          <w:szCs w:val="24"/>
        </w:rPr>
      </w:pPr>
    </w:p>
    <w:p w14:paraId="4C91A16B" w14:textId="77777777" w:rsidR="006F4049" w:rsidRPr="0047728C" w:rsidRDefault="006F4049" w:rsidP="006F4049">
      <w:pPr>
        <w:suppressAutoHyphens/>
        <w:spacing w:after="0" w:line="360" w:lineRule="auto"/>
        <w:jc w:val="both"/>
        <w:rPr>
          <w:rFonts w:ascii="Arial" w:eastAsia="Arial Unicode MS" w:hAnsi="Arial" w:cs="Arial"/>
          <w:sz w:val="24"/>
          <w:szCs w:val="24"/>
        </w:rPr>
      </w:pPr>
    </w:p>
    <w:p w14:paraId="01D09EFD" w14:textId="6551DEAD" w:rsidR="006F4049" w:rsidRPr="00437C24" w:rsidRDefault="007D1178" w:rsidP="006F4049">
      <w:pPr>
        <w:autoSpaceDE w:val="0"/>
        <w:autoSpaceDN w:val="0"/>
        <w:adjustRightInd w:val="0"/>
        <w:spacing w:after="0" w:line="360" w:lineRule="auto"/>
        <w:jc w:val="both"/>
        <w:rPr>
          <w:rFonts w:ascii="Arial" w:hAnsi="Arial" w:cs="Arial"/>
          <w:b/>
          <w:sz w:val="24"/>
          <w:szCs w:val="24"/>
          <w:lang w:eastAsia="ar-SA"/>
        </w:rPr>
      </w:pPr>
      <w:r w:rsidRPr="00513230">
        <w:rPr>
          <w:rFonts w:ascii="Arial" w:hAnsi="Arial" w:cs="Arial"/>
          <w:b/>
          <w:sz w:val="24"/>
          <w:szCs w:val="24"/>
          <w:lang w:eastAsia="ar-SA"/>
        </w:rPr>
        <w:t>1</w:t>
      </w:r>
      <w:r w:rsidR="00D50420" w:rsidRPr="00513230">
        <w:rPr>
          <w:rFonts w:ascii="Arial" w:hAnsi="Arial" w:cs="Arial"/>
          <w:b/>
          <w:sz w:val="24"/>
          <w:szCs w:val="24"/>
          <w:lang w:eastAsia="ar-SA"/>
        </w:rPr>
        <w:t>6</w:t>
      </w:r>
      <w:r w:rsidR="00A02FAB" w:rsidRPr="00513230">
        <w:rPr>
          <w:rFonts w:ascii="Arial" w:hAnsi="Arial" w:cs="Arial"/>
          <w:b/>
          <w:sz w:val="24"/>
          <w:szCs w:val="24"/>
          <w:lang w:eastAsia="ar-SA"/>
        </w:rPr>
        <w:t>. PENALIDADES</w:t>
      </w:r>
    </w:p>
    <w:p w14:paraId="3B6FFF44" w14:textId="625DC290" w:rsidR="00EC1898" w:rsidRPr="00AD3218"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513230">
        <w:rPr>
          <w:rFonts w:ascii="Arial" w:eastAsia="Arial Unicode MS" w:hAnsi="Arial" w:cs="Arial"/>
          <w:bCs/>
          <w:sz w:val="24"/>
          <w:szCs w:val="24"/>
        </w:rPr>
        <w:t>1</w:t>
      </w:r>
      <w:r w:rsidR="00D50420" w:rsidRPr="00513230">
        <w:rPr>
          <w:rFonts w:ascii="Arial" w:eastAsia="Arial Unicode MS" w:hAnsi="Arial" w:cs="Arial"/>
          <w:bCs/>
          <w:sz w:val="24"/>
          <w:szCs w:val="24"/>
        </w:rPr>
        <w:t>6</w:t>
      </w:r>
      <w:r w:rsidR="00EC1898" w:rsidRPr="00513230">
        <w:rPr>
          <w:rFonts w:ascii="Arial" w:eastAsia="Arial Unicode MS" w:hAnsi="Arial" w:cs="Arial"/>
          <w:bCs/>
          <w:sz w:val="24"/>
          <w:szCs w:val="24"/>
        </w:rPr>
        <w:t xml:space="preserve">.1. Pelo descumprimento de quaisquer cláusulas ou condições estabelecidas no </w:t>
      </w:r>
      <w:r w:rsidR="00D50420" w:rsidRPr="00513230">
        <w:rPr>
          <w:rFonts w:ascii="Arial" w:eastAsia="Arial Unicode MS" w:hAnsi="Arial" w:cs="Arial"/>
          <w:bCs/>
          <w:sz w:val="24"/>
          <w:szCs w:val="24"/>
        </w:rPr>
        <w:t>E</w:t>
      </w:r>
      <w:r w:rsidR="00EC1898" w:rsidRPr="00513230">
        <w:rPr>
          <w:rFonts w:ascii="Arial" w:eastAsia="Arial Unicode MS" w:hAnsi="Arial" w:cs="Arial"/>
          <w:bCs/>
          <w:sz w:val="24"/>
          <w:szCs w:val="24"/>
        </w:rPr>
        <w:t xml:space="preserve">dital e seus anexos, inclusive no </w:t>
      </w:r>
      <w:r w:rsidRPr="00513230">
        <w:rPr>
          <w:rFonts w:ascii="Arial" w:eastAsia="Arial Unicode MS" w:hAnsi="Arial" w:cs="Arial"/>
          <w:bCs/>
          <w:sz w:val="24"/>
          <w:szCs w:val="24"/>
        </w:rPr>
        <w:t>instrumento contratual</w:t>
      </w:r>
      <w:r w:rsidR="00EC1898" w:rsidRPr="00513230">
        <w:rPr>
          <w:rFonts w:ascii="Arial" w:eastAsia="Arial Unicode MS" w:hAnsi="Arial" w:cs="Arial"/>
          <w:bCs/>
          <w:sz w:val="24"/>
          <w:szCs w:val="24"/>
        </w:rPr>
        <w:t xml:space="preserve">, a Contratada ficará </w:t>
      </w:r>
      <w:r w:rsidR="00EC1898" w:rsidRPr="00AD3218">
        <w:rPr>
          <w:rFonts w:ascii="Arial" w:eastAsia="Arial Unicode MS" w:hAnsi="Arial" w:cs="Arial"/>
          <w:bCs/>
          <w:sz w:val="24"/>
          <w:szCs w:val="24"/>
        </w:rPr>
        <w:t xml:space="preserve">sujeita às penalidades previstas no RILC - Regulamento Interno de Licitações, </w:t>
      </w:r>
      <w:r w:rsidR="00EC1898" w:rsidRPr="00AD3218">
        <w:rPr>
          <w:rFonts w:ascii="Arial" w:eastAsia="Arial Unicode MS" w:hAnsi="Arial" w:cs="Arial"/>
          <w:bCs/>
          <w:sz w:val="24"/>
          <w:szCs w:val="24"/>
        </w:rPr>
        <w:lastRenderedPageBreak/>
        <w:t xml:space="preserve">Contratos e Convênios da CESAMA, além </w:t>
      </w:r>
      <w:r w:rsidR="00EC1898">
        <w:rPr>
          <w:rFonts w:ascii="Arial" w:eastAsia="Arial Unicode MS" w:hAnsi="Arial" w:cs="Arial"/>
          <w:bCs/>
          <w:sz w:val="24"/>
          <w:szCs w:val="24"/>
        </w:rPr>
        <w:t xml:space="preserve">das previstas neste </w:t>
      </w:r>
      <w:r w:rsidR="00EC1898" w:rsidRPr="00AD3218">
        <w:rPr>
          <w:rFonts w:ascii="Arial" w:eastAsia="Arial Unicode MS" w:hAnsi="Arial" w:cs="Arial"/>
          <w:bCs/>
          <w:sz w:val="24"/>
          <w:szCs w:val="24"/>
        </w:rPr>
        <w:t>termo</w:t>
      </w:r>
      <w:r w:rsidR="00EC1898">
        <w:rPr>
          <w:rFonts w:ascii="Arial" w:eastAsia="Arial Unicode MS" w:hAnsi="Arial" w:cs="Arial"/>
          <w:bCs/>
          <w:sz w:val="24"/>
          <w:szCs w:val="24"/>
        </w:rPr>
        <w:t xml:space="preserve"> de referência, no edital e no contrato</w:t>
      </w:r>
      <w:r w:rsidR="00EC1898" w:rsidRPr="00AD3218">
        <w:rPr>
          <w:rFonts w:ascii="Arial" w:eastAsia="Arial Unicode MS" w:hAnsi="Arial" w:cs="Arial"/>
          <w:bCs/>
          <w:sz w:val="24"/>
          <w:szCs w:val="24"/>
        </w:rPr>
        <w:t>.</w:t>
      </w:r>
    </w:p>
    <w:p w14:paraId="52A0A5C0" w14:textId="4540D4FD" w:rsidR="00EC1898" w:rsidRPr="004F0F06" w:rsidRDefault="007D117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513230">
        <w:rPr>
          <w:rFonts w:ascii="Arial" w:hAnsi="Arial" w:cs="Arial"/>
          <w:sz w:val="24"/>
          <w:szCs w:val="24"/>
          <w:lang w:eastAsia="pt-BR"/>
        </w:rPr>
        <w:t>1</w:t>
      </w:r>
      <w:r w:rsidR="00D50420" w:rsidRPr="00513230">
        <w:rPr>
          <w:rFonts w:ascii="Arial" w:hAnsi="Arial" w:cs="Arial"/>
          <w:sz w:val="24"/>
          <w:szCs w:val="24"/>
          <w:lang w:eastAsia="pt-BR"/>
        </w:rPr>
        <w:t>6</w:t>
      </w:r>
      <w:r w:rsidR="00EC1898" w:rsidRPr="00513230">
        <w:rPr>
          <w:rFonts w:ascii="Arial" w:hAnsi="Arial" w:cs="Arial"/>
          <w:sz w:val="24"/>
          <w:szCs w:val="24"/>
          <w:lang w:eastAsia="pt-BR"/>
        </w:rPr>
        <w:t>.1.1 O atraso injustificado na prestação dos serviços sujeita a CONTRATADA</w:t>
      </w:r>
      <w:r w:rsidR="00EC1898" w:rsidRPr="00AD3218">
        <w:rPr>
          <w:rFonts w:ascii="Arial" w:hAnsi="Arial" w:cs="Arial"/>
          <w:sz w:val="24"/>
          <w:szCs w:val="24"/>
          <w:lang w:eastAsia="pt-BR"/>
        </w:rPr>
        <w:t xml:space="preserve"> ao pagamento de multa de </w:t>
      </w:r>
      <w:r w:rsidR="00EC1898" w:rsidRPr="004F0F06">
        <w:rPr>
          <w:rFonts w:ascii="Arial" w:hAnsi="Arial" w:cs="Arial"/>
          <w:sz w:val="24"/>
          <w:szCs w:val="24"/>
          <w:lang w:eastAsia="pt-BR"/>
        </w:rPr>
        <w:t xml:space="preserve">mora </w:t>
      </w:r>
      <w:r w:rsidR="00C54ED6" w:rsidRPr="00096DFD">
        <w:rPr>
          <w:rFonts w:ascii="Arial" w:hAnsi="Arial" w:cs="Arial"/>
          <w:b/>
          <w:bCs/>
          <w:sz w:val="24"/>
          <w:szCs w:val="24"/>
          <w:lang w:eastAsia="pt-BR"/>
        </w:rPr>
        <w:t>0,5</w:t>
      </w:r>
      <w:r w:rsidR="00AC1A23" w:rsidRPr="00096DFD">
        <w:rPr>
          <w:rFonts w:ascii="Arial" w:hAnsi="Arial" w:cs="Arial"/>
          <w:b/>
          <w:bCs/>
          <w:sz w:val="24"/>
          <w:szCs w:val="24"/>
          <w:lang w:eastAsia="pt-BR"/>
        </w:rPr>
        <w:t>%</w:t>
      </w:r>
      <w:r w:rsidR="00C54ED6" w:rsidRPr="00096DFD">
        <w:rPr>
          <w:rFonts w:ascii="Arial" w:hAnsi="Arial" w:cs="Arial"/>
          <w:b/>
          <w:bCs/>
          <w:sz w:val="24"/>
          <w:szCs w:val="24"/>
          <w:lang w:eastAsia="pt-BR"/>
        </w:rPr>
        <w:t xml:space="preserve"> (zero vírgula cinco por cento)</w:t>
      </w:r>
      <w:bookmarkStart w:id="1" w:name="_Hlk154660299"/>
      <w:r w:rsidR="00C54ED6" w:rsidRPr="004F0F06">
        <w:rPr>
          <w:rFonts w:ascii="Arial" w:hAnsi="Arial" w:cs="Arial"/>
          <w:sz w:val="24"/>
          <w:szCs w:val="24"/>
          <w:lang w:eastAsia="pt-BR"/>
        </w:rPr>
        <w:t xml:space="preserve">, </w:t>
      </w:r>
      <w:r w:rsidR="00C54ED6" w:rsidRPr="004F0F06">
        <w:rPr>
          <w:rFonts w:ascii="Arial" w:eastAsia="Arial" w:hAnsi="Arial" w:cs="Arial"/>
          <w:sz w:val="24"/>
        </w:rPr>
        <w:t xml:space="preserve">para cada dia de atraso, até o limite de </w:t>
      </w:r>
      <w:r w:rsidR="00C54ED6" w:rsidRPr="00096DFD">
        <w:rPr>
          <w:rFonts w:ascii="Arial" w:eastAsia="Arial" w:hAnsi="Arial" w:cs="Arial"/>
          <w:b/>
          <w:bCs/>
          <w:sz w:val="24"/>
        </w:rPr>
        <w:t>30% (trinta por cento)</w:t>
      </w:r>
      <w:bookmarkEnd w:id="1"/>
      <w:r w:rsidR="00EC1898" w:rsidRPr="004F0F06">
        <w:rPr>
          <w:rFonts w:ascii="Arial" w:hAnsi="Arial" w:cs="Arial"/>
          <w:sz w:val="24"/>
          <w:szCs w:val="24"/>
          <w:lang w:eastAsia="pt-BR"/>
        </w:rPr>
        <w:t xml:space="preserve">, sobre o valor global da </w:t>
      </w:r>
      <w:r w:rsidR="00971290" w:rsidRPr="004F0F06">
        <w:rPr>
          <w:rFonts w:ascii="Arial" w:hAnsi="Arial" w:cs="Arial"/>
          <w:sz w:val="24"/>
          <w:szCs w:val="24"/>
          <w:lang w:eastAsia="pt-BR"/>
        </w:rPr>
        <w:t>contratação</w:t>
      </w:r>
      <w:r w:rsidR="00EC1898" w:rsidRPr="004F0F06">
        <w:rPr>
          <w:rFonts w:ascii="Arial" w:hAnsi="Arial" w:cs="Arial"/>
          <w:sz w:val="24"/>
          <w:szCs w:val="24"/>
          <w:lang w:eastAsia="pt-BR"/>
        </w:rPr>
        <w:t>.</w:t>
      </w:r>
    </w:p>
    <w:p w14:paraId="7803A39E" w14:textId="7094A449" w:rsidR="00EC1898" w:rsidRPr="004F0F06"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4F0F06">
        <w:rPr>
          <w:rFonts w:ascii="Arial" w:eastAsia="Arial Unicode MS" w:hAnsi="Arial" w:cs="Arial"/>
          <w:bCs/>
          <w:sz w:val="24"/>
          <w:szCs w:val="24"/>
        </w:rPr>
        <w:t>1</w:t>
      </w:r>
      <w:r w:rsidR="00D50420" w:rsidRPr="004F0F06">
        <w:rPr>
          <w:rFonts w:ascii="Arial" w:eastAsia="Arial Unicode MS" w:hAnsi="Arial" w:cs="Arial"/>
          <w:bCs/>
          <w:sz w:val="24"/>
          <w:szCs w:val="24"/>
        </w:rPr>
        <w:t>6</w:t>
      </w:r>
      <w:r w:rsidRPr="004F0F06">
        <w:rPr>
          <w:rFonts w:ascii="Arial" w:eastAsia="Arial Unicode MS" w:hAnsi="Arial" w:cs="Arial"/>
          <w:bCs/>
          <w:sz w:val="24"/>
          <w:szCs w:val="24"/>
        </w:rPr>
        <w:t>.2. Pela inexecução, total ou parcial d</w:t>
      </w:r>
      <w:r w:rsidR="00971290" w:rsidRPr="004F0F06">
        <w:rPr>
          <w:rFonts w:ascii="Arial" w:eastAsia="Arial Unicode MS" w:hAnsi="Arial" w:cs="Arial"/>
          <w:bCs/>
          <w:sz w:val="24"/>
          <w:szCs w:val="24"/>
        </w:rPr>
        <w:t>o instrumento contratual</w:t>
      </w:r>
      <w:r w:rsidRPr="004F0F06">
        <w:rPr>
          <w:rFonts w:ascii="Arial" w:eastAsia="Arial Unicode MS" w:hAnsi="Arial" w:cs="Arial"/>
          <w:bCs/>
          <w:sz w:val="24"/>
          <w:szCs w:val="24"/>
        </w:rPr>
        <w:t xml:space="preserve">, a CESAMA poderá aplicar à CONTRATADA isoladamente ou cumulativamente: </w:t>
      </w:r>
    </w:p>
    <w:p w14:paraId="3EA8E1AE" w14:textId="77777777" w:rsidR="00EC1898" w:rsidRPr="004F0F06"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4F0F06">
        <w:rPr>
          <w:rFonts w:ascii="Arial" w:eastAsia="Arial Unicode MS" w:hAnsi="Arial" w:cs="Arial"/>
          <w:bCs/>
          <w:sz w:val="24"/>
          <w:szCs w:val="24"/>
        </w:rPr>
        <w:t>a) advertência;</w:t>
      </w:r>
    </w:p>
    <w:p w14:paraId="6FE69EA9" w14:textId="7E0721BE"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
          <w:bCs/>
          <w:color w:val="FF0000"/>
          <w:sz w:val="24"/>
          <w:szCs w:val="24"/>
          <w:highlight w:val="yellow"/>
        </w:rPr>
      </w:pPr>
      <w:r w:rsidRPr="004F0F06">
        <w:rPr>
          <w:rFonts w:ascii="Arial" w:eastAsia="Arial Unicode MS" w:hAnsi="Arial" w:cs="Arial"/>
          <w:bCs/>
          <w:sz w:val="24"/>
          <w:szCs w:val="24"/>
        </w:rPr>
        <w:t xml:space="preserve">b) multa meramente moratória, como previsto no </w:t>
      </w:r>
      <w:r w:rsidRPr="007B246D">
        <w:rPr>
          <w:rFonts w:ascii="Arial" w:eastAsia="Arial Unicode MS" w:hAnsi="Arial" w:cs="Arial"/>
          <w:b/>
          <w:bCs/>
          <w:sz w:val="24"/>
          <w:szCs w:val="24"/>
        </w:rPr>
        <w:t>item 1</w:t>
      </w:r>
      <w:r w:rsidR="00D50420" w:rsidRPr="007B246D">
        <w:rPr>
          <w:rFonts w:ascii="Arial" w:eastAsia="Arial Unicode MS" w:hAnsi="Arial" w:cs="Arial"/>
          <w:b/>
          <w:bCs/>
          <w:sz w:val="24"/>
          <w:szCs w:val="24"/>
        </w:rPr>
        <w:t>6</w:t>
      </w:r>
      <w:r w:rsidRPr="007B246D">
        <w:rPr>
          <w:rFonts w:ascii="Arial" w:eastAsia="Arial Unicode MS" w:hAnsi="Arial" w:cs="Arial"/>
          <w:b/>
          <w:bCs/>
          <w:sz w:val="24"/>
          <w:szCs w:val="24"/>
        </w:rPr>
        <w:t>.1.1</w:t>
      </w:r>
      <w:r w:rsidRPr="007B246D">
        <w:rPr>
          <w:rFonts w:ascii="Arial" w:eastAsia="Arial Unicode MS" w:hAnsi="Arial" w:cs="Arial"/>
          <w:bCs/>
          <w:sz w:val="24"/>
          <w:szCs w:val="24"/>
        </w:rPr>
        <w:t xml:space="preserve"> </w:t>
      </w:r>
      <w:r w:rsidRPr="004F0F06">
        <w:rPr>
          <w:rFonts w:ascii="Arial" w:eastAsia="Arial Unicode MS" w:hAnsi="Arial" w:cs="Arial"/>
          <w:bCs/>
          <w:sz w:val="24"/>
          <w:szCs w:val="24"/>
        </w:rPr>
        <w:t xml:space="preserve">ou multa-penalidade de até 3% (três por cento) sobre </w:t>
      </w:r>
      <w:r w:rsidRPr="00AD3218">
        <w:rPr>
          <w:rFonts w:ascii="Arial" w:eastAsia="Arial Unicode MS" w:hAnsi="Arial" w:cs="Arial"/>
          <w:bCs/>
          <w:sz w:val="24"/>
          <w:szCs w:val="24"/>
        </w:rPr>
        <w:t>o valor d</w:t>
      </w:r>
      <w:r>
        <w:rPr>
          <w:rFonts w:ascii="Arial" w:eastAsia="Arial Unicode MS" w:hAnsi="Arial" w:cs="Arial"/>
          <w:bCs/>
          <w:sz w:val="24"/>
          <w:szCs w:val="24"/>
        </w:rPr>
        <w:t>a</w:t>
      </w:r>
      <w:r w:rsidR="00A31D59">
        <w:rPr>
          <w:rFonts w:ascii="Arial" w:eastAsia="Arial Unicode MS" w:hAnsi="Arial" w:cs="Arial"/>
          <w:bCs/>
          <w:sz w:val="24"/>
          <w:szCs w:val="24"/>
        </w:rPr>
        <w:t xml:space="preserve"> </w:t>
      </w:r>
      <w:r>
        <w:rPr>
          <w:rFonts w:ascii="Arial" w:eastAsia="Arial Unicode MS" w:hAnsi="Arial" w:cs="Arial"/>
          <w:bCs/>
          <w:sz w:val="24"/>
          <w:szCs w:val="24"/>
        </w:rPr>
        <w:t>Contratação</w:t>
      </w:r>
      <w:r w:rsidRPr="00AD3218">
        <w:rPr>
          <w:rFonts w:ascii="Arial" w:eastAsia="Arial Unicode MS" w:hAnsi="Arial" w:cs="Arial"/>
          <w:bCs/>
          <w:sz w:val="24"/>
          <w:szCs w:val="24"/>
        </w:rPr>
        <w:t>;</w:t>
      </w:r>
    </w:p>
    <w:p w14:paraId="7D619A0C" w14:textId="77777777" w:rsidR="00EC1898" w:rsidRPr="00AD3218" w:rsidRDefault="00EC1898" w:rsidP="00EC1898">
      <w:pPr>
        <w:tabs>
          <w:tab w:val="num" w:pos="0"/>
          <w:tab w:val="left" w:pos="567"/>
        </w:tabs>
        <w:suppressAutoHyphens/>
        <w:spacing w:before="120" w:after="0" w:line="360" w:lineRule="auto"/>
        <w:jc w:val="both"/>
        <w:rPr>
          <w:rFonts w:ascii="Arial" w:eastAsia="Arial Unicode MS" w:hAnsi="Arial" w:cs="Arial"/>
          <w:bCs/>
          <w:sz w:val="24"/>
          <w:szCs w:val="24"/>
        </w:rPr>
      </w:pPr>
      <w:r w:rsidRPr="00AD3218">
        <w:rPr>
          <w:rFonts w:ascii="Arial" w:eastAsia="Arial Unicode MS" w:hAnsi="Arial" w:cs="Arial"/>
          <w:bCs/>
          <w:sz w:val="24"/>
          <w:szCs w:val="24"/>
        </w:rPr>
        <w:t>c) suspensão temporária de participar em licitação e impedimento de contratar com a CESAMA, por prazo não superior a 02 (dois) anos.</w:t>
      </w:r>
    </w:p>
    <w:p w14:paraId="65D17F33" w14:textId="77777777" w:rsidR="00C54ED6" w:rsidRPr="000770EE" w:rsidRDefault="00C54ED6" w:rsidP="00C54ED6">
      <w:pPr>
        <w:widowControl w:val="0"/>
        <w:tabs>
          <w:tab w:val="left" w:pos="929"/>
          <w:tab w:val="left" w:pos="930"/>
        </w:tabs>
        <w:autoSpaceDE w:val="0"/>
        <w:autoSpaceDN w:val="0"/>
        <w:spacing w:after="0" w:line="360" w:lineRule="auto"/>
        <w:jc w:val="both"/>
        <w:rPr>
          <w:rFonts w:ascii="Arial" w:hAnsi="Arial" w:cs="Arial"/>
          <w:b/>
          <w:color w:val="FF0000"/>
        </w:rPr>
      </w:pPr>
    </w:p>
    <w:p w14:paraId="3109B620" w14:textId="17321633" w:rsidR="0094225E" w:rsidRDefault="007D1178" w:rsidP="00750C26">
      <w:pPr>
        <w:autoSpaceDE w:val="0"/>
        <w:autoSpaceDN w:val="0"/>
        <w:adjustRightInd w:val="0"/>
        <w:spacing w:after="0" w:line="360" w:lineRule="auto"/>
        <w:jc w:val="both"/>
        <w:rPr>
          <w:rFonts w:ascii="Arial" w:hAnsi="Arial" w:cs="Arial"/>
          <w:b/>
          <w:sz w:val="24"/>
          <w:szCs w:val="24"/>
        </w:rPr>
      </w:pPr>
      <w:r w:rsidRPr="00513230">
        <w:rPr>
          <w:rFonts w:ascii="Arial" w:hAnsi="Arial" w:cs="Arial"/>
          <w:b/>
          <w:sz w:val="24"/>
          <w:szCs w:val="24"/>
        </w:rPr>
        <w:t>1</w:t>
      </w:r>
      <w:r w:rsidR="00151BD2">
        <w:rPr>
          <w:rFonts w:ascii="Arial" w:hAnsi="Arial" w:cs="Arial"/>
          <w:b/>
          <w:sz w:val="24"/>
          <w:szCs w:val="24"/>
        </w:rPr>
        <w:t>7</w:t>
      </w:r>
      <w:r w:rsidR="0094225E" w:rsidRPr="00513230">
        <w:rPr>
          <w:rFonts w:ascii="Arial" w:hAnsi="Arial" w:cs="Arial"/>
          <w:b/>
          <w:sz w:val="24"/>
          <w:szCs w:val="24"/>
        </w:rPr>
        <w:t>. DISPOSIÇÕES</w:t>
      </w:r>
      <w:r w:rsidR="0094225E" w:rsidRPr="00A17582">
        <w:rPr>
          <w:rFonts w:ascii="Arial" w:hAnsi="Arial" w:cs="Arial"/>
          <w:b/>
          <w:sz w:val="24"/>
          <w:szCs w:val="24"/>
        </w:rPr>
        <w:t xml:space="preserve"> GERAIS</w:t>
      </w:r>
    </w:p>
    <w:p w14:paraId="5C9CAEA2"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01E461DC"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18AE2B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827EC8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EAAFA45"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0501E7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CAE2071"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F1F34A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3B343EA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E53EE19" w14:textId="14F4D4CB" w:rsidR="0094225E" w:rsidRPr="00513230" w:rsidRDefault="007D1178" w:rsidP="00750C26">
      <w:pPr>
        <w:suppressAutoHyphens/>
        <w:spacing w:after="0" w:line="360" w:lineRule="auto"/>
        <w:jc w:val="both"/>
        <w:rPr>
          <w:rFonts w:ascii="Arial" w:hAnsi="Arial" w:cs="Arial"/>
          <w:bCs/>
          <w:sz w:val="24"/>
          <w:szCs w:val="24"/>
        </w:rPr>
      </w:pPr>
      <w:r w:rsidRPr="00513230">
        <w:rPr>
          <w:rFonts w:ascii="Arial" w:hAnsi="Arial" w:cs="Arial"/>
          <w:bCs/>
          <w:sz w:val="24"/>
          <w:szCs w:val="24"/>
        </w:rPr>
        <w:t>1</w:t>
      </w:r>
      <w:r w:rsidR="00151BD2">
        <w:rPr>
          <w:rFonts w:ascii="Arial" w:hAnsi="Arial" w:cs="Arial"/>
          <w:bCs/>
          <w:sz w:val="24"/>
          <w:szCs w:val="24"/>
        </w:rPr>
        <w:t>7</w:t>
      </w:r>
      <w:r w:rsidR="00366C4E" w:rsidRPr="00513230">
        <w:rPr>
          <w:rFonts w:ascii="Arial" w:hAnsi="Arial" w:cs="Arial"/>
          <w:bCs/>
          <w:sz w:val="24"/>
          <w:szCs w:val="24"/>
        </w:rPr>
        <w:t xml:space="preserve">.1 </w:t>
      </w:r>
      <w:r w:rsidR="003750DA" w:rsidRPr="00513230">
        <w:rPr>
          <w:rFonts w:ascii="Arial" w:hAnsi="Arial" w:cs="Arial"/>
          <w:bCs/>
          <w:sz w:val="24"/>
          <w:szCs w:val="24"/>
        </w:rPr>
        <w:t xml:space="preserve">As possíveis e eventuais aquisições </w:t>
      </w:r>
      <w:r w:rsidR="0094225E" w:rsidRPr="00513230">
        <w:rPr>
          <w:rFonts w:ascii="Arial" w:hAnsi="Arial" w:cs="Arial"/>
          <w:bCs/>
          <w:sz w:val="24"/>
          <w:szCs w:val="24"/>
        </w:rPr>
        <w:t>não estabelece</w:t>
      </w:r>
      <w:r w:rsidR="003750DA" w:rsidRPr="00513230">
        <w:rPr>
          <w:rFonts w:ascii="Arial" w:hAnsi="Arial" w:cs="Arial"/>
          <w:bCs/>
          <w:sz w:val="24"/>
          <w:szCs w:val="24"/>
        </w:rPr>
        <w:t>m</w:t>
      </w:r>
      <w:r w:rsidR="0094225E" w:rsidRPr="00513230">
        <w:rPr>
          <w:rFonts w:ascii="Arial" w:hAnsi="Arial" w:cs="Arial"/>
          <w:bCs/>
          <w:sz w:val="24"/>
          <w:szCs w:val="24"/>
        </w:rPr>
        <w:t xml:space="preserv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4E20AB9" w14:textId="424305EE" w:rsidR="0094225E" w:rsidRPr="00A17582" w:rsidRDefault="007D1178" w:rsidP="0083157A">
      <w:pPr>
        <w:suppressAutoHyphens/>
        <w:spacing w:before="120" w:after="0" w:line="360" w:lineRule="auto"/>
        <w:jc w:val="both"/>
        <w:rPr>
          <w:rFonts w:ascii="Arial" w:hAnsi="Arial" w:cs="Arial"/>
          <w:bCs/>
          <w:sz w:val="24"/>
          <w:szCs w:val="24"/>
        </w:rPr>
      </w:pPr>
      <w:r w:rsidRPr="00513230">
        <w:rPr>
          <w:rFonts w:ascii="Arial" w:hAnsi="Arial" w:cs="Arial"/>
          <w:bCs/>
          <w:sz w:val="24"/>
          <w:szCs w:val="24"/>
        </w:rPr>
        <w:t>1</w:t>
      </w:r>
      <w:r w:rsidR="00151BD2">
        <w:rPr>
          <w:rFonts w:ascii="Arial" w:hAnsi="Arial" w:cs="Arial"/>
          <w:bCs/>
          <w:sz w:val="24"/>
          <w:szCs w:val="24"/>
        </w:rPr>
        <w:t>7</w:t>
      </w:r>
      <w:r w:rsidR="00366C4E" w:rsidRPr="00513230">
        <w:rPr>
          <w:rFonts w:ascii="Arial" w:hAnsi="Arial" w:cs="Arial"/>
          <w:bCs/>
          <w:sz w:val="24"/>
          <w:szCs w:val="24"/>
        </w:rPr>
        <w:t xml:space="preserve">.2 </w:t>
      </w:r>
      <w:r w:rsidR="0094225E" w:rsidRPr="00513230">
        <w:rPr>
          <w:rFonts w:ascii="Arial" w:hAnsi="Arial" w:cs="Arial"/>
          <w:bCs/>
          <w:sz w:val="24"/>
          <w:szCs w:val="24"/>
        </w:rPr>
        <w:t>A</w:t>
      </w:r>
      <w:r w:rsidR="0094225E" w:rsidRPr="00A17582">
        <w:rPr>
          <w:rFonts w:ascii="Arial" w:hAnsi="Arial" w:cs="Arial"/>
          <w:bCs/>
          <w:sz w:val="24"/>
          <w:szCs w:val="24"/>
        </w:rPr>
        <w:t xml:space="preserve">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7EC24CA5" w14:textId="1F0213E1"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lastRenderedPageBreak/>
        <w:t>1</w:t>
      </w:r>
      <w:r w:rsidR="00151BD2">
        <w:rPr>
          <w:rFonts w:ascii="Arial" w:hAnsi="Arial" w:cs="Arial"/>
          <w:bCs/>
          <w:sz w:val="24"/>
          <w:szCs w:val="24"/>
        </w:rPr>
        <w:t>7</w:t>
      </w:r>
      <w:r w:rsidR="00366C4E" w:rsidRPr="00513230">
        <w:rPr>
          <w:rFonts w:ascii="Arial" w:hAnsi="Arial" w:cs="Arial"/>
          <w:bCs/>
          <w:sz w:val="24"/>
          <w:szCs w:val="24"/>
        </w:rPr>
        <w:t xml:space="preserve">.3 </w:t>
      </w:r>
      <w:r w:rsidR="0094225E" w:rsidRPr="00513230">
        <w:rPr>
          <w:rFonts w:ascii="Arial" w:hAnsi="Arial" w:cs="Arial"/>
          <w:bCs/>
          <w:sz w:val="24"/>
          <w:szCs w:val="24"/>
        </w:rPr>
        <w:t>A C</w:t>
      </w:r>
      <w:r w:rsidR="0094225E" w:rsidRPr="00A17582">
        <w:rPr>
          <w:rFonts w:ascii="Arial" w:hAnsi="Arial" w:cs="Arial"/>
          <w:bCs/>
          <w:sz w:val="24"/>
          <w:szCs w:val="24"/>
        </w:rPr>
        <w:t>ESAMA reserva para si o direito de não aceitar nem receber qualquer produto</w:t>
      </w:r>
      <w:r w:rsidR="00A2539F">
        <w:rPr>
          <w:rFonts w:ascii="Arial" w:hAnsi="Arial" w:cs="Arial"/>
          <w:bCs/>
          <w:sz w:val="24"/>
          <w:szCs w:val="24"/>
        </w:rPr>
        <w:t xml:space="preserve"> </w:t>
      </w:r>
      <w:r w:rsidR="0094225E" w:rsidRPr="00A17582">
        <w:rPr>
          <w:rFonts w:ascii="Arial" w:hAnsi="Arial" w:cs="Arial"/>
          <w:bCs/>
          <w:sz w:val="24"/>
          <w:szCs w:val="24"/>
        </w:rPr>
        <w:t xml:space="preserve">em desacordo com o previsto neste Termo de Referência, ou em desconformidade com as normas legais ou técnicas pertinentes ao seu objeto, podendo rescindir a contratação nos termos do previsto </w:t>
      </w:r>
      <w:r w:rsidR="0094225E" w:rsidRPr="007B246D">
        <w:rPr>
          <w:rFonts w:ascii="Arial" w:hAnsi="Arial" w:cs="Arial"/>
          <w:bCs/>
          <w:sz w:val="24"/>
          <w:szCs w:val="24"/>
        </w:rPr>
        <w:t>no</w:t>
      </w:r>
      <w:r w:rsidR="003079F3" w:rsidRPr="007B246D">
        <w:rPr>
          <w:rFonts w:ascii="Arial" w:hAnsi="Arial" w:cs="Arial"/>
          <w:bCs/>
          <w:sz w:val="24"/>
          <w:szCs w:val="24"/>
        </w:rPr>
        <w:t xml:space="preserve"> </w:t>
      </w:r>
      <w:r w:rsidR="00D65B68" w:rsidRPr="007B246D">
        <w:rPr>
          <w:rFonts w:ascii="Arial" w:hAnsi="Arial" w:cs="Arial"/>
          <w:sz w:val="24"/>
          <w:szCs w:val="24"/>
        </w:rPr>
        <w:t>Manual de Convênios e Contratos</w:t>
      </w:r>
      <w:r w:rsidR="007D10E1" w:rsidRPr="007B246D">
        <w:rPr>
          <w:rFonts w:ascii="Arial" w:hAnsi="Arial" w:cs="Arial"/>
          <w:sz w:val="24"/>
          <w:szCs w:val="24"/>
        </w:rPr>
        <w:t xml:space="preserve">, </w:t>
      </w:r>
      <w:r w:rsidR="0094225E" w:rsidRPr="007B246D">
        <w:rPr>
          <w:rFonts w:ascii="Arial" w:hAnsi="Arial" w:cs="Arial"/>
          <w:bCs/>
          <w:sz w:val="24"/>
          <w:szCs w:val="24"/>
        </w:rPr>
        <w:t>do R</w:t>
      </w:r>
      <w:r w:rsidR="00473A61" w:rsidRPr="007B246D">
        <w:rPr>
          <w:rFonts w:ascii="Arial" w:hAnsi="Arial" w:cs="Arial"/>
          <w:bCs/>
          <w:sz w:val="24"/>
          <w:szCs w:val="24"/>
        </w:rPr>
        <w:t xml:space="preserve">egulamento Interno de Licitações, Contratos e </w:t>
      </w:r>
      <w:r w:rsidR="00473A61">
        <w:rPr>
          <w:rFonts w:ascii="Arial" w:hAnsi="Arial" w:cs="Arial"/>
          <w:bCs/>
          <w:sz w:val="24"/>
          <w:szCs w:val="24"/>
        </w:rPr>
        <w:t xml:space="preserve">Convênios da </w:t>
      </w:r>
      <w:proofErr w:type="spellStart"/>
      <w:r w:rsidR="00473A61">
        <w:rPr>
          <w:rFonts w:ascii="Arial" w:hAnsi="Arial" w:cs="Arial"/>
          <w:bCs/>
          <w:sz w:val="24"/>
          <w:szCs w:val="24"/>
        </w:rPr>
        <w:t>Cesama</w:t>
      </w:r>
      <w:proofErr w:type="spellEnd"/>
      <w:r w:rsidR="00473A61">
        <w:rPr>
          <w:rFonts w:ascii="Arial" w:hAnsi="Arial" w:cs="Arial"/>
          <w:bCs/>
          <w:sz w:val="24"/>
          <w:szCs w:val="24"/>
        </w:rPr>
        <w:t xml:space="preserve"> (RILC)</w:t>
      </w:r>
      <w:r w:rsidR="0094225E" w:rsidRPr="00A17582">
        <w:rPr>
          <w:rFonts w:ascii="Arial" w:hAnsi="Arial" w:cs="Arial"/>
          <w:bCs/>
          <w:sz w:val="24"/>
          <w:szCs w:val="24"/>
        </w:rPr>
        <w:t xml:space="preserve">, </w:t>
      </w:r>
      <w:r w:rsidR="00114CC7">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7F03564A" w14:textId="66A79B0B"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151BD2">
        <w:rPr>
          <w:rFonts w:ascii="Arial" w:hAnsi="Arial" w:cs="Arial"/>
          <w:bCs/>
          <w:sz w:val="24"/>
          <w:szCs w:val="24"/>
        </w:rPr>
        <w:t>7</w:t>
      </w:r>
      <w:r w:rsidR="00366C4E" w:rsidRPr="00513230">
        <w:rPr>
          <w:rFonts w:ascii="Arial" w:hAnsi="Arial" w:cs="Arial"/>
          <w:bCs/>
          <w:sz w:val="24"/>
          <w:szCs w:val="24"/>
        </w:rPr>
        <w:t xml:space="preserve">.4 </w:t>
      </w:r>
      <w:r w:rsidR="0094225E" w:rsidRPr="00513230">
        <w:rPr>
          <w:rFonts w:ascii="Arial" w:hAnsi="Arial" w:cs="Arial"/>
          <w:bCs/>
          <w:sz w:val="24"/>
          <w:szCs w:val="24"/>
        </w:rPr>
        <w:t>Qualquer tolerância por parte da CESAMA, no que tange ao cumprimento</w:t>
      </w:r>
      <w:r w:rsidR="0094225E" w:rsidRPr="00A17582">
        <w:rPr>
          <w:rFonts w:ascii="Arial" w:hAnsi="Arial" w:cs="Arial"/>
          <w:bCs/>
          <w:sz w:val="24"/>
          <w:szCs w:val="24"/>
        </w:rPr>
        <w:t xml:space="preserve">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3E125AEE" w14:textId="13D9A7D4"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151BD2">
        <w:rPr>
          <w:rFonts w:ascii="Arial" w:hAnsi="Arial" w:cs="Arial"/>
          <w:bCs/>
          <w:sz w:val="24"/>
          <w:szCs w:val="24"/>
        </w:rPr>
        <w:t>7</w:t>
      </w:r>
      <w:r w:rsidR="00366C4E" w:rsidRPr="00513230">
        <w:rPr>
          <w:rFonts w:ascii="Arial" w:hAnsi="Arial" w:cs="Arial"/>
          <w:bCs/>
          <w:sz w:val="24"/>
          <w:szCs w:val="24"/>
        </w:rPr>
        <w:t xml:space="preserve">.5 </w:t>
      </w:r>
      <w:r w:rsidR="0094225E" w:rsidRPr="00513230">
        <w:rPr>
          <w:rFonts w:ascii="Arial" w:hAnsi="Arial" w:cs="Arial"/>
          <w:bCs/>
          <w:sz w:val="24"/>
          <w:szCs w:val="24"/>
        </w:rPr>
        <w:t>A Contratada, por si, seus agentes, prepostos, empregados ou quaisquer</w:t>
      </w:r>
      <w:r w:rsidR="0094225E" w:rsidRPr="00A17582">
        <w:rPr>
          <w:rFonts w:ascii="Arial" w:hAnsi="Arial" w:cs="Arial"/>
          <w:bCs/>
          <w:sz w:val="24"/>
          <w:szCs w:val="24"/>
        </w:rPr>
        <w:t xml:space="preserve">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613734A6" w14:textId="7574115A"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151BD2">
        <w:rPr>
          <w:rFonts w:ascii="Arial" w:hAnsi="Arial" w:cs="Arial"/>
          <w:bCs/>
          <w:sz w:val="24"/>
          <w:szCs w:val="24"/>
        </w:rPr>
        <w:t>7</w:t>
      </w:r>
      <w:r w:rsidR="00366C4E" w:rsidRPr="00513230">
        <w:rPr>
          <w:rFonts w:ascii="Arial" w:hAnsi="Arial" w:cs="Arial"/>
          <w:bCs/>
          <w:sz w:val="24"/>
          <w:szCs w:val="24"/>
        </w:rPr>
        <w:t xml:space="preserve">.6 </w:t>
      </w:r>
      <w:r w:rsidR="0094225E" w:rsidRPr="00513230">
        <w:rPr>
          <w:rFonts w:ascii="Arial" w:hAnsi="Arial" w:cs="Arial"/>
          <w:bCs/>
          <w:sz w:val="24"/>
          <w:szCs w:val="24"/>
        </w:rPr>
        <w:t>A Contratada guardará e fará com que seu pessoal guarde sigilo sobre</w:t>
      </w:r>
      <w:r w:rsidR="0094225E" w:rsidRPr="00A17582">
        <w:rPr>
          <w:rFonts w:ascii="Arial" w:hAnsi="Arial" w:cs="Arial"/>
          <w:bCs/>
          <w:sz w:val="24"/>
          <w:szCs w:val="24"/>
        </w:rPr>
        <w:t xml:space="preserve"> dados, informações ou documentos fornecidos pela CESAMA ou obtidos em razão da execução do objeto contratual, sendo vedadas todas ou quaisquer 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1DEBBC7E" w14:textId="7ABF2478" w:rsidR="0094225E" w:rsidRPr="00A17582" w:rsidRDefault="007D1178" w:rsidP="0083157A">
      <w:pPr>
        <w:suppressAutoHyphens/>
        <w:spacing w:before="120" w:after="0" w:line="360" w:lineRule="auto"/>
        <w:ind w:left="1"/>
        <w:jc w:val="both"/>
        <w:rPr>
          <w:rFonts w:ascii="Arial" w:hAnsi="Arial" w:cs="Arial"/>
          <w:bCs/>
          <w:sz w:val="24"/>
          <w:szCs w:val="24"/>
        </w:rPr>
      </w:pPr>
      <w:r w:rsidRPr="00513230">
        <w:rPr>
          <w:rFonts w:ascii="Arial" w:hAnsi="Arial" w:cs="Arial"/>
          <w:bCs/>
          <w:sz w:val="24"/>
          <w:szCs w:val="24"/>
        </w:rPr>
        <w:t>1</w:t>
      </w:r>
      <w:r w:rsidR="00151BD2">
        <w:rPr>
          <w:rFonts w:ascii="Arial" w:hAnsi="Arial" w:cs="Arial"/>
          <w:bCs/>
          <w:sz w:val="24"/>
          <w:szCs w:val="24"/>
        </w:rPr>
        <w:t>7</w:t>
      </w:r>
      <w:r w:rsidR="00366C4E" w:rsidRPr="00513230">
        <w:rPr>
          <w:rFonts w:ascii="Arial" w:hAnsi="Arial" w:cs="Arial"/>
          <w:bCs/>
          <w:sz w:val="24"/>
          <w:szCs w:val="24"/>
        </w:rPr>
        <w:t xml:space="preserve">.7 </w:t>
      </w:r>
      <w:r w:rsidR="0094225E" w:rsidRPr="00513230">
        <w:rPr>
          <w:rFonts w:ascii="Arial" w:hAnsi="Arial" w:cs="Arial"/>
          <w:bCs/>
          <w:sz w:val="24"/>
          <w:szCs w:val="24"/>
        </w:rPr>
        <w:t>Todas as informações, resultados, relatórios e quaisquer outros</w:t>
      </w:r>
      <w:r w:rsidR="0094225E" w:rsidRPr="00A17582">
        <w:rPr>
          <w:rFonts w:ascii="Arial" w:hAnsi="Arial" w:cs="Arial"/>
          <w:bCs/>
          <w:sz w:val="24"/>
          <w:szCs w:val="24"/>
        </w:rPr>
        <w:t xml:space="preserve"> documentos obtidos ou elaborados </w:t>
      </w:r>
      <w:r w:rsidR="003750DA" w:rsidRPr="00DB6537">
        <w:rPr>
          <w:rFonts w:ascii="Arial" w:hAnsi="Arial" w:cs="Arial"/>
          <w:bCs/>
          <w:sz w:val="24"/>
          <w:szCs w:val="24"/>
        </w:rPr>
        <w:t>pela fornecedora durante a execução do objeto da Ata de Registro de Preços</w:t>
      </w:r>
      <w:r w:rsidR="0094225E" w:rsidRPr="00A17582">
        <w:rPr>
          <w:rFonts w:ascii="Arial" w:hAnsi="Arial" w:cs="Arial"/>
          <w:bCs/>
          <w:sz w:val="24"/>
          <w:szCs w:val="24"/>
        </w:rPr>
        <w:t xml:space="preserve">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77AAEEBC" w14:textId="685E81EE" w:rsidR="00114CC7" w:rsidRDefault="007D1178" w:rsidP="0083157A">
      <w:pPr>
        <w:suppressAutoHyphens/>
        <w:spacing w:before="120" w:after="0" w:line="360" w:lineRule="auto"/>
        <w:jc w:val="both"/>
        <w:rPr>
          <w:rFonts w:ascii="Arial" w:hAnsi="Arial" w:cs="Arial"/>
          <w:bCs/>
          <w:sz w:val="24"/>
          <w:szCs w:val="24"/>
        </w:rPr>
      </w:pPr>
      <w:r w:rsidRPr="00513230">
        <w:rPr>
          <w:rFonts w:ascii="Arial" w:hAnsi="Arial" w:cs="Arial"/>
          <w:bCs/>
          <w:sz w:val="24"/>
          <w:szCs w:val="24"/>
        </w:rPr>
        <w:lastRenderedPageBreak/>
        <w:t>1</w:t>
      </w:r>
      <w:r w:rsidR="00151BD2">
        <w:rPr>
          <w:rFonts w:ascii="Arial" w:hAnsi="Arial" w:cs="Arial"/>
          <w:bCs/>
          <w:sz w:val="24"/>
          <w:szCs w:val="24"/>
        </w:rPr>
        <w:t>7</w:t>
      </w:r>
      <w:r w:rsidR="00366C4E" w:rsidRPr="00513230">
        <w:rPr>
          <w:rFonts w:ascii="Arial" w:hAnsi="Arial" w:cs="Arial"/>
          <w:bCs/>
          <w:sz w:val="24"/>
          <w:szCs w:val="24"/>
        </w:rPr>
        <w:t xml:space="preserve">.8 </w:t>
      </w:r>
      <w:r w:rsidR="0094225E" w:rsidRPr="00513230">
        <w:rPr>
          <w:rFonts w:ascii="Arial" w:hAnsi="Arial" w:cs="Arial"/>
          <w:bCs/>
          <w:sz w:val="24"/>
          <w:szCs w:val="24"/>
        </w:rPr>
        <w:t xml:space="preserve">A contratação será formalizada mediante </w:t>
      </w:r>
      <w:r w:rsidR="00C7132F" w:rsidRPr="00513230">
        <w:rPr>
          <w:rFonts w:ascii="Arial" w:hAnsi="Arial" w:cs="Arial"/>
          <w:bCs/>
          <w:sz w:val="24"/>
          <w:szCs w:val="24"/>
        </w:rPr>
        <w:t xml:space="preserve">emissão de </w:t>
      </w:r>
      <w:r w:rsidR="00732A97" w:rsidRPr="00513230">
        <w:rPr>
          <w:rFonts w:ascii="Arial" w:hAnsi="Arial" w:cs="Arial"/>
          <w:bCs/>
          <w:sz w:val="24"/>
          <w:szCs w:val="24"/>
        </w:rPr>
        <w:t>Ordem de Compra</w:t>
      </w:r>
      <w:r w:rsidR="00732A97">
        <w:rPr>
          <w:rFonts w:ascii="Arial" w:hAnsi="Arial" w:cs="Arial"/>
          <w:bCs/>
          <w:sz w:val="24"/>
          <w:szCs w:val="24"/>
        </w:rPr>
        <w:t xml:space="preserve"> e/ou Serviço </w:t>
      </w:r>
      <w:r w:rsidR="00780549">
        <w:rPr>
          <w:rFonts w:ascii="Arial" w:hAnsi="Arial" w:cs="Arial"/>
          <w:bCs/>
          <w:sz w:val="24"/>
          <w:szCs w:val="24"/>
        </w:rPr>
        <w:t xml:space="preserve">ou </w:t>
      </w:r>
      <w:r w:rsidR="00780549">
        <w:rPr>
          <w:rFonts w:ascii="Arial" w:hAnsi="Arial" w:cs="Arial"/>
          <w:sz w:val="24"/>
          <w:szCs w:val="24"/>
        </w:rPr>
        <w:t>outro instrumento contratual</w:t>
      </w:r>
      <w:r w:rsidR="0094225E" w:rsidRPr="00A17582">
        <w:rPr>
          <w:rFonts w:ascii="Arial" w:hAnsi="Arial" w:cs="Arial"/>
          <w:bCs/>
          <w:sz w:val="24"/>
          <w:szCs w:val="24"/>
        </w:rPr>
        <w:t xml:space="preserve">, nos termos do art. </w:t>
      </w:r>
      <w:r w:rsidR="00897047">
        <w:rPr>
          <w:rFonts w:ascii="Arial" w:hAnsi="Arial" w:cs="Arial"/>
          <w:bCs/>
          <w:sz w:val="24"/>
          <w:szCs w:val="24"/>
        </w:rPr>
        <w:t>80</w:t>
      </w:r>
      <w:r w:rsidR="0094225E" w:rsidRPr="00A17582">
        <w:rPr>
          <w:rFonts w:ascii="Arial" w:hAnsi="Arial" w:cs="Arial"/>
          <w:bCs/>
          <w:sz w:val="24"/>
          <w:szCs w:val="24"/>
        </w:rPr>
        <w:t xml:space="preserve">, do RILC. </w:t>
      </w:r>
    </w:p>
    <w:p w14:paraId="4B8E1C98" w14:textId="296C8E5B" w:rsidR="00E67984" w:rsidRPr="00513230" w:rsidRDefault="007D1178" w:rsidP="00E67984">
      <w:pPr>
        <w:suppressAutoHyphens/>
        <w:spacing w:before="120" w:after="0" w:line="360" w:lineRule="auto"/>
        <w:jc w:val="both"/>
        <w:rPr>
          <w:rFonts w:ascii="Arial" w:hAnsi="Arial" w:cs="Arial"/>
          <w:bCs/>
          <w:sz w:val="24"/>
          <w:szCs w:val="24"/>
        </w:rPr>
      </w:pPr>
      <w:r w:rsidRPr="00513230">
        <w:rPr>
          <w:rFonts w:ascii="Arial" w:hAnsi="Arial" w:cs="Arial"/>
          <w:bCs/>
          <w:sz w:val="24"/>
          <w:szCs w:val="24"/>
        </w:rPr>
        <w:t>1</w:t>
      </w:r>
      <w:r w:rsidR="00151BD2">
        <w:rPr>
          <w:rFonts w:ascii="Arial" w:hAnsi="Arial" w:cs="Arial"/>
          <w:bCs/>
          <w:sz w:val="24"/>
          <w:szCs w:val="24"/>
        </w:rPr>
        <w:t>7</w:t>
      </w:r>
      <w:r w:rsidRPr="00513230">
        <w:rPr>
          <w:rFonts w:ascii="Arial" w:hAnsi="Arial" w:cs="Arial"/>
          <w:bCs/>
          <w:sz w:val="24"/>
          <w:szCs w:val="24"/>
        </w:rPr>
        <w:t>.9 Aplica-se a</w:t>
      </w:r>
      <w:r w:rsidR="00E67984" w:rsidRPr="00513230">
        <w:rPr>
          <w:rFonts w:ascii="Arial" w:hAnsi="Arial" w:cs="Arial"/>
          <w:bCs/>
          <w:sz w:val="24"/>
          <w:szCs w:val="24"/>
        </w:rPr>
        <w:t xml:space="preserve">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25EBC62B" w14:textId="7E7BBC68" w:rsidR="00DD50F6" w:rsidRPr="00513230" w:rsidRDefault="00DD50F6" w:rsidP="00DD50F6">
      <w:pPr>
        <w:spacing w:before="120" w:line="360" w:lineRule="auto"/>
        <w:jc w:val="both"/>
        <w:rPr>
          <w:rFonts w:ascii="Arial" w:hAnsi="Arial" w:cs="Arial"/>
          <w:sz w:val="24"/>
          <w:szCs w:val="24"/>
        </w:rPr>
      </w:pPr>
      <w:r w:rsidRPr="00513230">
        <w:rPr>
          <w:rFonts w:ascii="Arial" w:hAnsi="Arial" w:cs="Arial"/>
          <w:sz w:val="24"/>
          <w:szCs w:val="24"/>
        </w:rPr>
        <w:t>1</w:t>
      </w:r>
      <w:r w:rsidR="00151BD2">
        <w:rPr>
          <w:rFonts w:ascii="Arial" w:hAnsi="Arial" w:cs="Arial"/>
          <w:sz w:val="24"/>
          <w:szCs w:val="24"/>
        </w:rPr>
        <w:t>7</w:t>
      </w:r>
      <w:r w:rsidRPr="00513230">
        <w:rPr>
          <w:rFonts w:ascii="Arial" w:hAnsi="Arial" w:cs="Arial"/>
          <w:sz w:val="24"/>
          <w:szCs w:val="24"/>
        </w:rPr>
        <w:t>.1</w:t>
      </w:r>
      <w:r w:rsidR="00A026FB" w:rsidRPr="00513230">
        <w:rPr>
          <w:rFonts w:ascii="Arial" w:hAnsi="Arial" w:cs="Arial"/>
          <w:sz w:val="24"/>
          <w:szCs w:val="24"/>
        </w:rPr>
        <w:t>0</w:t>
      </w:r>
      <w:r w:rsidRPr="00513230">
        <w:rPr>
          <w:rFonts w:ascii="Arial" w:hAnsi="Arial" w:cs="Arial"/>
          <w:sz w:val="24"/>
          <w:szCs w:val="24"/>
        </w:rPr>
        <w:t>. Toda e qualquer atividade de tratamento de dados deve atender às finalidades e limites previstos na contratação e estar em conformidade com a legislação aplicável, principalmente, mas não se limitando à Lei 13.709/18 ("Lei Geral de Proteção de Dados" ou "LGPD")</w:t>
      </w:r>
      <w:r w:rsidR="00096DFD">
        <w:rPr>
          <w:rFonts w:ascii="Arial" w:hAnsi="Arial" w:cs="Arial"/>
          <w:sz w:val="24"/>
          <w:szCs w:val="24"/>
        </w:rPr>
        <w:t xml:space="preserve"> </w:t>
      </w:r>
      <w:r w:rsidR="00096DFD" w:rsidRPr="007B246D">
        <w:rPr>
          <w:rFonts w:ascii="Arial" w:hAnsi="Arial" w:cs="Arial"/>
          <w:sz w:val="24"/>
          <w:szCs w:val="24"/>
        </w:rPr>
        <w:t>e ao artigo 32-A do RILC</w:t>
      </w:r>
      <w:r w:rsidRPr="007B246D">
        <w:rPr>
          <w:rFonts w:ascii="Arial" w:hAnsi="Arial" w:cs="Arial"/>
          <w:sz w:val="24"/>
          <w:szCs w:val="24"/>
        </w:rPr>
        <w:t>.</w:t>
      </w:r>
    </w:p>
    <w:p w14:paraId="611E1604" w14:textId="1D6F0BD9" w:rsidR="0094225E" w:rsidRDefault="007D1178" w:rsidP="0083157A">
      <w:pPr>
        <w:suppressAutoHyphens/>
        <w:spacing w:before="120" w:after="0" w:line="360" w:lineRule="auto"/>
        <w:jc w:val="both"/>
        <w:rPr>
          <w:rFonts w:ascii="Arial" w:hAnsi="Arial" w:cs="Arial"/>
          <w:bCs/>
          <w:sz w:val="24"/>
          <w:szCs w:val="24"/>
        </w:rPr>
      </w:pPr>
      <w:r w:rsidRPr="00513230">
        <w:rPr>
          <w:rFonts w:ascii="Arial" w:hAnsi="Arial" w:cs="Arial"/>
          <w:bCs/>
          <w:sz w:val="24"/>
          <w:szCs w:val="24"/>
        </w:rPr>
        <w:t>1</w:t>
      </w:r>
      <w:r w:rsidR="00151BD2">
        <w:rPr>
          <w:rFonts w:ascii="Arial" w:hAnsi="Arial" w:cs="Arial"/>
          <w:bCs/>
          <w:sz w:val="24"/>
          <w:szCs w:val="24"/>
        </w:rPr>
        <w:t>7</w:t>
      </w:r>
      <w:r w:rsidR="00366C4E" w:rsidRPr="00513230">
        <w:rPr>
          <w:rFonts w:ascii="Arial" w:hAnsi="Arial" w:cs="Arial"/>
          <w:bCs/>
          <w:sz w:val="24"/>
          <w:szCs w:val="24"/>
        </w:rPr>
        <w:t>.</w:t>
      </w:r>
      <w:r w:rsidR="00E67984" w:rsidRPr="00513230">
        <w:rPr>
          <w:rFonts w:ascii="Arial" w:hAnsi="Arial" w:cs="Arial"/>
          <w:bCs/>
          <w:sz w:val="24"/>
          <w:szCs w:val="24"/>
        </w:rPr>
        <w:t>1</w:t>
      </w:r>
      <w:r w:rsidR="00A026FB" w:rsidRPr="00513230">
        <w:rPr>
          <w:rFonts w:ascii="Arial" w:hAnsi="Arial" w:cs="Arial"/>
          <w:bCs/>
          <w:sz w:val="24"/>
          <w:szCs w:val="24"/>
        </w:rPr>
        <w:t xml:space="preserve">1 </w:t>
      </w:r>
      <w:r w:rsidR="0094225E" w:rsidRPr="00513230">
        <w:rPr>
          <w:rFonts w:ascii="Arial" w:hAnsi="Arial" w:cs="Arial"/>
          <w:bCs/>
          <w:sz w:val="24"/>
          <w:szCs w:val="24"/>
        </w:rPr>
        <w:t>A CESAMA</w:t>
      </w:r>
      <w:r w:rsidR="0094225E" w:rsidRPr="00581304">
        <w:rPr>
          <w:rFonts w:ascii="Arial" w:hAnsi="Arial" w:cs="Arial"/>
          <w:bCs/>
          <w:sz w:val="24"/>
          <w:szCs w:val="24"/>
        </w:rPr>
        <w:t>, constituída na forma de empresa pública, não é contribuinte do ICMS, observando, portanto, o regulamento do Imposto sobre Operações Relativas à Circulação de Mercadorias</w:t>
      </w:r>
      <w:r w:rsidR="0094225E" w:rsidRPr="00A17582">
        <w:rPr>
          <w:rFonts w:ascii="Arial" w:hAnsi="Arial" w:cs="Arial"/>
          <w:bCs/>
          <w:sz w:val="24"/>
          <w:szCs w:val="24"/>
        </w:rPr>
        <w:t xml:space="preserve"> e Sobre Prestações de Serviços de Transporte Interestadual e Intermunicipal e de Comunicação (RICMS – SEFAZ/MG), em seu Anexo IX, Capítulo XXXVI, que dispõe:</w:t>
      </w:r>
    </w:p>
    <w:p w14:paraId="5A3F92B5" w14:textId="77777777" w:rsidR="0094225E" w:rsidRPr="00C31F7A" w:rsidRDefault="0094225E" w:rsidP="00897047">
      <w:pPr>
        <w:spacing w:before="120"/>
        <w:ind w:left="2268"/>
        <w:jc w:val="both"/>
        <w:rPr>
          <w:rFonts w:ascii="Arial" w:hAnsi="Arial" w:cs="Arial"/>
          <w:bCs/>
          <w:sz w:val="20"/>
          <w:szCs w:val="20"/>
        </w:rPr>
      </w:pPr>
      <w:r w:rsidRPr="00C31F7A">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C31F7A">
        <w:rPr>
          <w:rFonts w:ascii="Arial" w:hAnsi="Arial" w:cs="Arial"/>
          <w:bCs/>
          <w:sz w:val="20"/>
          <w:szCs w:val="20"/>
        </w:rPr>
        <w:t>.</w:t>
      </w:r>
    </w:p>
    <w:p w14:paraId="53EC223D" w14:textId="77777777" w:rsidR="00750C26" w:rsidRDefault="00750C26" w:rsidP="0094225E">
      <w:pPr>
        <w:spacing w:before="120"/>
        <w:ind w:left="2268"/>
        <w:rPr>
          <w:rFonts w:ascii="Arial" w:hAnsi="Arial" w:cs="Arial"/>
          <w:bCs/>
          <w:sz w:val="24"/>
          <w:szCs w:val="24"/>
        </w:rPr>
      </w:pPr>
    </w:p>
    <w:p w14:paraId="1EAA9AA7" w14:textId="0BEAA343" w:rsidR="0015744F" w:rsidRDefault="0015744F" w:rsidP="000160E9">
      <w:pPr>
        <w:jc w:val="center"/>
        <w:rPr>
          <w:rFonts w:cs="Calibri"/>
          <w:sz w:val="24"/>
        </w:rPr>
      </w:pPr>
      <w:r>
        <w:rPr>
          <w:rFonts w:cs="Calibri"/>
          <w:sz w:val="24"/>
        </w:rPr>
        <w:t>ASSINADO NO ORIGINAL</w:t>
      </w:r>
    </w:p>
    <w:p w14:paraId="24EA5B00" w14:textId="71C14615" w:rsidR="000160E9" w:rsidRDefault="007B246D" w:rsidP="000160E9">
      <w:pPr>
        <w:jc w:val="center"/>
        <w:rPr>
          <w:rFonts w:ascii="Arial" w:eastAsia="Arial" w:hAnsi="Arial" w:cs="Arial"/>
          <w:sz w:val="24"/>
        </w:rPr>
      </w:pPr>
      <w:r>
        <w:rPr>
          <w:rFonts w:cs="Calibri"/>
          <w:sz w:val="24"/>
        </w:rPr>
        <w:t>Fabiana Vicente de Mesquita</w:t>
      </w:r>
      <w:r w:rsidR="000160E9">
        <w:rPr>
          <w:rFonts w:cs="Calibri"/>
          <w:sz w:val="24"/>
        </w:rPr>
        <w:br/>
      </w:r>
      <w:r w:rsidR="000160E9">
        <w:rPr>
          <w:rFonts w:ascii="Arial" w:eastAsia="Arial" w:hAnsi="Arial" w:cs="Arial"/>
          <w:sz w:val="24"/>
        </w:rPr>
        <w:t xml:space="preserve">Chefe </w:t>
      </w:r>
      <w:proofErr w:type="spellStart"/>
      <w:r w:rsidR="000160E9">
        <w:rPr>
          <w:rFonts w:ascii="Arial" w:eastAsia="Arial" w:hAnsi="Arial" w:cs="Arial"/>
          <w:sz w:val="24"/>
        </w:rPr>
        <w:t>Dpto</w:t>
      </w:r>
      <w:proofErr w:type="spellEnd"/>
      <w:r w:rsidR="000160E9">
        <w:rPr>
          <w:rFonts w:ascii="Arial" w:eastAsia="Arial" w:hAnsi="Arial" w:cs="Arial"/>
          <w:sz w:val="24"/>
        </w:rPr>
        <w:t xml:space="preserve">. </w:t>
      </w:r>
      <w:r>
        <w:rPr>
          <w:rFonts w:ascii="Arial" w:eastAsia="Arial" w:hAnsi="Arial" w:cs="Arial"/>
          <w:sz w:val="24"/>
        </w:rPr>
        <w:t>De Suprimentos</w:t>
      </w:r>
    </w:p>
    <w:p w14:paraId="4DB1C480" w14:textId="77777777" w:rsidR="000160E9" w:rsidRDefault="000160E9" w:rsidP="000160E9">
      <w:pPr>
        <w:spacing w:before="120"/>
        <w:ind w:left="2268"/>
        <w:rPr>
          <w:rFonts w:ascii="Arial" w:hAnsi="Arial" w:cs="Arial"/>
          <w:bCs/>
          <w:sz w:val="24"/>
          <w:szCs w:val="24"/>
        </w:rPr>
      </w:pPr>
    </w:p>
    <w:p w14:paraId="37CC3080" w14:textId="0950CFC4" w:rsidR="00295378" w:rsidRPr="006E3536" w:rsidRDefault="00295378" w:rsidP="000160E9">
      <w:pPr>
        <w:jc w:val="center"/>
        <w:rPr>
          <w:rFonts w:ascii="Arial" w:eastAsia="Arial" w:hAnsi="Arial" w:cs="Arial"/>
          <w:color w:val="FFFFFF" w:themeColor="background1"/>
          <w:sz w:val="24"/>
        </w:rPr>
      </w:pPr>
      <w:bookmarkStart w:id="2" w:name="_Hlk156573008"/>
      <w:r>
        <w:rPr>
          <w:rFonts w:ascii="Arial" w:hAnsi="Arial" w:cs="Arial"/>
          <w:bCs/>
          <w:sz w:val="24"/>
          <w:szCs w:val="24"/>
        </w:rPr>
        <w:t>Autorizado/Aprovado por</w:t>
      </w:r>
      <w:bookmarkEnd w:id="2"/>
      <w:r w:rsidR="006E3536">
        <w:rPr>
          <w:rFonts w:ascii="Arial" w:hAnsi="Arial" w:cs="Arial"/>
          <w:bCs/>
          <w:sz w:val="24"/>
          <w:szCs w:val="24"/>
        </w:rPr>
        <w:t xml:space="preserve"> </w:t>
      </w:r>
    </w:p>
    <w:p w14:paraId="6BF0070F" w14:textId="77777777" w:rsidR="00A31D59" w:rsidRDefault="00A31D59" w:rsidP="000160E9">
      <w:pPr>
        <w:jc w:val="center"/>
        <w:rPr>
          <w:rFonts w:ascii="Arial" w:eastAsia="Arial" w:hAnsi="Arial" w:cs="Arial"/>
          <w:sz w:val="24"/>
        </w:rPr>
      </w:pPr>
    </w:p>
    <w:p w14:paraId="06021C9C" w14:textId="77777777" w:rsidR="0015744F" w:rsidRDefault="0015744F" w:rsidP="000160E9">
      <w:pPr>
        <w:jc w:val="center"/>
        <w:rPr>
          <w:rFonts w:ascii="Arial" w:eastAsia="Arial" w:hAnsi="Arial" w:cs="Arial"/>
          <w:sz w:val="24"/>
        </w:rPr>
      </w:pPr>
    </w:p>
    <w:p w14:paraId="7BA7ECEA" w14:textId="77777777" w:rsidR="0015744F" w:rsidRDefault="0015744F" w:rsidP="000160E9">
      <w:pPr>
        <w:jc w:val="center"/>
        <w:rPr>
          <w:rFonts w:ascii="Arial" w:eastAsia="Arial" w:hAnsi="Arial" w:cs="Arial"/>
          <w:sz w:val="24"/>
        </w:rPr>
      </w:pPr>
    </w:p>
    <w:p w14:paraId="412B4D8A" w14:textId="5ED51C3F" w:rsidR="0015744F" w:rsidRDefault="0015744F" w:rsidP="000160E9">
      <w:pPr>
        <w:jc w:val="center"/>
        <w:rPr>
          <w:rFonts w:ascii="Arial" w:eastAsia="Arial" w:hAnsi="Arial" w:cs="Arial"/>
          <w:sz w:val="24"/>
        </w:rPr>
      </w:pPr>
      <w:r>
        <w:rPr>
          <w:rFonts w:ascii="Arial" w:eastAsia="Arial" w:hAnsi="Arial" w:cs="Arial"/>
          <w:sz w:val="24"/>
        </w:rPr>
        <w:lastRenderedPageBreak/>
        <w:t>ASSINADO NO ORIGINAL</w:t>
      </w:r>
    </w:p>
    <w:p w14:paraId="2F6D7BB6" w14:textId="7438C6B0" w:rsidR="000160E9" w:rsidRDefault="007B246D" w:rsidP="000160E9">
      <w:pPr>
        <w:jc w:val="center"/>
        <w:rPr>
          <w:rFonts w:ascii="Arial" w:eastAsia="Arial" w:hAnsi="Arial" w:cs="Arial"/>
          <w:sz w:val="24"/>
        </w:rPr>
      </w:pPr>
      <w:r>
        <w:rPr>
          <w:rFonts w:ascii="Arial" w:eastAsia="Arial" w:hAnsi="Arial" w:cs="Arial"/>
          <w:sz w:val="24"/>
        </w:rPr>
        <w:t>Juliane Nogueira</w:t>
      </w:r>
      <w:r w:rsidR="000160E9">
        <w:rPr>
          <w:rFonts w:cs="Calibri"/>
          <w:sz w:val="24"/>
        </w:rPr>
        <w:br/>
      </w:r>
      <w:r w:rsidR="000160E9">
        <w:rPr>
          <w:rFonts w:ascii="Arial" w:eastAsia="Arial" w:hAnsi="Arial" w:cs="Arial"/>
          <w:sz w:val="24"/>
        </w:rPr>
        <w:t xml:space="preserve">Gerente </w:t>
      </w:r>
      <w:r>
        <w:rPr>
          <w:rFonts w:ascii="Arial" w:eastAsia="Arial" w:hAnsi="Arial" w:cs="Arial"/>
          <w:sz w:val="24"/>
        </w:rPr>
        <w:t>de Infraestrutura</w:t>
      </w:r>
    </w:p>
    <w:p w14:paraId="07E3A8CC" w14:textId="77777777" w:rsidR="0015744F" w:rsidRDefault="0015744F" w:rsidP="000160E9">
      <w:pPr>
        <w:jc w:val="center"/>
        <w:rPr>
          <w:rFonts w:ascii="Arial" w:eastAsia="Arial" w:hAnsi="Arial" w:cs="Arial"/>
          <w:sz w:val="24"/>
        </w:rPr>
      </w:pPr>
    </w:p>
    <w:p w14:paraId="7386C959" w14:textId="77777777" w:rsidR="0015744F" w:rsidRDefault="0015744F" w:rsidP="0015744F">
      <w:pPr>
        <w:jc w:val="center"/>
        <w:rPr>
          <w:rFonts w:ascii="Arial" w:eastAsia="Arial" w:hAnsi="Arial" w:cs="Arial"/>
          <w:sz w:val="24"/>
        </w:rPr>
      </w:pPr>
      <w:r>
        <w:rPr>
          <w:rFonts w:ascii="Arial" w:eastAsia="Arial" w:hAnsi="Arial" w:cs="Arial"/>
          <w:sz w:val="24"/>
        </w:rPr>
        <w:t>ASSINADO NO ORIGINAL</w:t>
      </w:r>
    </w:p>
    <w:p w14:paraId="2173A66D" w14:textId="1C242758" w:rsidR="000160E9" w:rsidRDefault="007B246D" w:rsidP="000160E9">
      <w:pPr>
        <w:jc w:val="center"/>
        <w:rPr>
          <w:rFonts w:ascii="Arial" w:eastAsia="Arial" w:hAnsi="Arial" w:cs="Arial"/>
          <w:sz w:val="24"/>
        </w:rPr>
      </w:pPr>
      <w:r>
        <w:rPr>
          <w:rFonts w:ascii="Arial" w:eastAsia="Arial" w:hAnsi="Arial" w:cs="Arial"/>
        </w:rPr>
        <w:t xml:space="preserve">Renata </w:t>
      </w:r>
      <w:r w:rsidR="003169BE">
        <w:rPr>
          <w:rFonts w:ascii="Arial" w:eastAsia="Arial" w:hAnsi="Arial" w:cs="Arial"/>
        </w:rPr>
        <w:t>Fernandes da Silva</w:t>
      </w:r>
    </w:p>
    <w:p w14:paraId="6CC46A54" w14:textId="068E8A74" w:rsidR="000160E9" w:rsidRPr="00BF7FA1" w:rsidRDefault="000160E9" w:rsidP="000160E9">
      <w:pPr>
        <w:jc w:val="center"/>
        <w:rPr>
          <w:rFonts w:ascii="Arial" w:eastAsia="Arial" w:hAnsi="Arial" w:cs="Arial"/>
        </w:rPr>
      </w:pPr>
      <w:r>
        <w:rPr>
          <w:rFonts w:ascii="Arial" w:eastAsia="Arial" w:hAnsi="Arial" w:cs="Arial"/>
          <w:sz w:val="24"/>
        </w:rPr>
        <w:t>Diretor</w:t>
      </w:r>
      <w:r w:rsidR="003169BE">
        <w:rPr>
          <w:rFonts w:ascii="Arial" w:eastAsia="Arial" w:hAnsi="Arial" w:cs="Arial"/>
          <w:sz w:val="24"/>
        </w:rPr>
        <w:t>a Financeira e Administrativa</w:t>
      </w:r>
    </w:p>
    <w:p w14:paraId="46300456" w14:textId="77777777" w:rsidR="0094225E" w:rsidRPr="00A17582" w:rsidRDefault="0094225E" w:rsidP="0094225E">
      <w:pPr>
        <w:spacing w:before="120"/>
        <w:ind w:left="2268"/>
        <w:rPr>
          <w:rFonts w:ascii="Arial" w:hAnsi="Arial" w:cs="Arial"/>
          <w:bCs/>
          <w:sz w:val="24"/>
          <w:szCs w:val="24"/>
        </w:rPr>
      </w:pPr>
    </w:p>
    <w:sectPr w:rsidR="0094225E" w:rsidRPr="00A17582" w:rsidSect="00733DB0">
      <w:headerReference w:type="default" r:id="rId11"/>
      <w:footerReference w:type="even"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B7006" w14:textId="77777777" w:rsidR="00F15A9F" w:rsidRDefault="00F15A9F" w:rsidP="00912249">
      <w:pPr>
        <w:spacing w:after="0" w:line="240" w:lineRule="auto"/>
      </w:pPr>
      <w:r>
        <w:separator/>
      </w:r>
    </w:p>
  </w:endnote>
  <w:endnote w:type="continuationSeparator" w:id="0">
    <w:p w14:paraId="73057664" w14:textId="77777777" w:rsidR="00F15A9F" w:rsidRDefault="00F15A9F"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72929" w14:textId="77777777" w:rsidR="0045236C" w:rsidRDefault="0045236C"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53872" w14:textId="77777777" w:rsidR="00205165" w:rsidRPr="00262B4E" w:rsidRDefault="00205165" w:rsidP="0020516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bookmarkStart w:id="31" w:name="_Hlk171952629"/>
    <w:bookmarkStart w:id="32" w:name="_Hlk171952630"/>
    <w:bookmarkStart w:id="33" w:name="_Hlk171952666"/>
    <w:bookmarkStart w:id="34" w:name="_Hlk171952667"/>
    <w:bookmarkStart w:id="35" w:name="_Hlk171952695"/>
    <w:bookmarkStart w:id="36" w:name="_Hlk171952696"/>
    <w:bookmarkStart w:id="37" w:name="_Hlk171952709"/>
    <w:bookmarkStart w:id="38" w:name="_Hlk171952710"/>
    <w:r w:rsidRPr="00262B4E">
      <w:rPr>
        <w:rFonts w:ascii="Arial" w:hAnsi="Arial" w:cs="Arial"/>
        <w:b/>
        <w:color w:val="AEAAAA"/>
        <w:sz w:val="16"/>
        <w:szCs w:val="16"/>
      </w:rPr>
      <w:t xml:space="preserve">Companhia de Saneamento Municipal – </w:t>
    </w:r>
    <w:proofErr w:type="spellStart"/>
    <w:r w:rsidRPr="00262B4E">
      <w:rPr>
        <w:rFonts w:ascii="Arial" w:hAnsi="Arial" w:cs="Arial"/>
        <w:b/>
        <w:color w:val="AEAAAA"/>
        <w:sz w:val="16"/>
        <w:szCs w:val="16"/>
      </w:rPr>
      <w:t>Cesama</w:t>
    </w:r>
    <w:proofErr w:type="spellEnd"/>
  </w:p>
  <w:p w14:paraId="267359D6"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24A3A37" w14:textId="77777777" w:rsidR="00205165" w:rsidRDefault="00205165" w:rsidP="0020516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64A810CB" w14:textId="77777777" w:rsidR="00205165" w:rsidRPr="00262B4E" w:rsidRDefault="00205165" w:rsidP="00205165">
    <w:pPr>
      <w:pStyle w:val="Rodap"/>
      <w:tabs>
        <w:tab w:val="clear" w:pos="8504"/>
        <w:tab w:val="right" w:pos="8505"/>
      </w:tabs>
      <w:ind w:right="-1"/>
      <w:jc w:val="center"/>
      <w:rPr>
        <w:rFonts w:ascii="Arial" w:hAnsi="Arial" w:cs="Arial"/>
        <w:color w:val="AEAAAA"/>
        <w:sz w:val="16"/>
        <w:szCs w:val="16"/>
      </w:rPr>
    </w:pPr>
  </w:p>
  <w:p w14:paraId="13CD5AA3" w14:textId="6FE9A3BA" w:rsidR="0045236C" w:rsidRPr="00205165" w:rsidRDefault="00205165" w:rsidP="0020516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5DA5" w14:textId="77777777" w:rsidR="00F15A9F" w:rsidRDefault="00F15A9F" w:rsidP="00912249">
      <w:pPr>
        <w:spacing w:after="0" w:line="240" w:lineRule="auto"/>
      </w:pPr>
      <w:r>
        <w:separator/>
      </w:r>
    </w:p>
  </w:footnote>
  <w:footnote w:type="continuationSeparator" w:id="0">
    <w:p w14:paraId="76B7B4D4" w14:textId="77777777" w:rsidR="00F15A9F" w:rsidRDefault="00F15A9F"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3F7C" w14:textId="1537B2B5" w:rsidR="0045236C" w:rsidRPr="00262B4E" w:rsidRDefault="00E623BA" w:rsidP="00D7507E">
    <w:pPr>
      <w:pStyle w:val="Cabealho"/>
      <w:jc w:val="both"/>
      <w:rPr>
        <w:sz w:val="16"/>
        <w:szCs w:val="16"/>
      </w:rPr>
    </w:pPr>
    <w:r>
      <w:rPr>
        <w:noProof/>
        <w:sz w:val="16"/>
        <w:szCs w:val="16"/>
      </w:rPr>
      <w:drawing>
        <wp:inline distT="0" distB="0" distL="0" distR="0" wp14:anchorId="14CF8F97" wp14:editId="79C4526B">
          <wp:extent cx="5388949" cy="678179"/>
          <wp:effectExtent l="0" t="0" r="2540" b="8255"/>
          <wp:docPr id="2181999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388949" cy="678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72D5C"/>
    <w:multiLevelType w:val="multilevel"/>
    <w:tmpl w:val="CE8688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F1389E"/>
    <w:multiLevelType w:val="multilevel"/>
    <w:tmpl w:val="D7AC8406"/>
    <w:lvl w:ilvl="0">
      <w:start w:val="1"/>
      <w:numFmt w:val="decimal"/>
      <w:lvlText w:val="%1."/>
      <w:lvlJc w:val="left"/>
      <w:pPr>
        <w:ind w:left="786" w:hanging="360"/>
      </w:pPr>
      <w:rPr>
        <w:color w:val="auto"/>
      </w:rPr>
    </w:lvl>
    <w:lvl w:ilvl="1">
      <w:start w:val="1"/>
      <w:numFmt w:val="decimal"/>
      <w:isLgl/>
      <w:lvlText w:val="%1.%2."/>
      <w:lvlJc w:val="left"/>
      <w:pPr>
        <w:ind w:left="1288" w:hanging="720"/>
      </w:pPr>
      <w:rPr>
        <w:b w:val="0"/>
        <w:color w:val="auto"/>
      </w:rPr>
    </w:lvl>
    <w:lvl w:ilvl="2">
      <w:start w:val="1"/>
      <w:numFmt w:val="decimal"/>
      <w:isLgl/>
      <w:lvlText w:val="%1.%2.%3."/>
      <w:lvlJc w:val="left"/>
      <w:pPr>
        <w:ind w:left="2564"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9B16BC6"/>
    <w:multiLevelType w:val="multilevel"/>
    <w:tmpl w:val="C40A30F2"/>
    <w:lvl w:ilvl="0">
      <w:start w:val="1"/>
      <w:numFmt w:val="decimal"/>
      <w:lvlText w:val="%1."/>
      <w:lvlJc w:val="left"/>
      <w:pPr>
        <w:ind w:left="568" w:hanging="284"/>
      </w:pPr>
      <w:rPr>
        <w:rFonts w:ascii="Arial MT" w:eastAsia="Arial MT" w:hAnsi="Arial MT" w:cs="Arial MT" w:hint="default"/>
        <w:sz w:val="24"/>
        <w:szCs w:val="24"/>
        <w:lang w:val="pt-PT" w:eastAsia="en-US" w:bidi="ar-SA"/>
      </w:rPr>
    </w:lvl>
    <w:lvl w:ilvl="1">
      <w:start w:val="1"/>
      <w:numFmt w:val="decimal"/>
      <w:lvlText w:val="%1.%2."/>
      <w:lvlJc w:val="left"/>
      <w:pPr>
        <w:ind w:left="1049" w:hanging="481"/>
      </w:pPr>
      <w:rPr>
        <w:rFonts w:ascii="Arial MT" w:eastAsia="Arial MT" w:hAnsi="Arial MT" w:cs="Arial MT" w:hint="default"/>
        <w:color w:val="000000" w:themeColor="text1"/>
        <w:sz w:val="22"/>
        <w:szCs w:val="24"/>
        <w:lang w:val="pt-PT" w:eastAsia="en-US" w:bidi="ar-SA"/>
      </w:rPr>
    </w:lvl>
    <w:lvl w:ilvl="2">
      <w:start w:val="1"/>
      <w:numFmt w:val="bullet"/>
      <w:lvlText w:val=""/>
      <w:lvlJc w:val="left"/>
      <w:pPr>
        <w:ind w:left="2139" w:hanging="721"/>
      </w:pPr>
      <w:rPr>
        <w:rFonts w:ascii="Symbol" w:hAnsi="Symbol" w:hint="default"/>
        <w:spacing w:val="-2"/>
        <w:sz w:val="24"/>
        <w:szCs w:val="24"/>
        <w:lang w:val="pt-PT" w:eastAsia="en-US" w:bidi="ar-SA"/>
      </w:rPr>
    </w:lvl>
    <w:lvl w:ilvl="3">
      <w:start w:val="1"/>
      <w:numFmt w:val="decimal"/>
      <w:lvlText w:val="%1.%2.%3.%4."/>
      <w:lvlJc w:val="left"/>
      <w:pPr>
        <w:ind w:left="1661" w:hanging="1057"/>
      </w:pPr>
      <w:rPr>
        <w:rFonts w:ascii="Arial MT" w:eastAsia="Arial MT" w:hAnsi="Arial MT" w:cs="Arial MT" w:hint="default"/>
        <w:spacing w:val="-2"/>
        <w:sz w:val="24"/>
        <w:szCs w:val="24"/>
        <w:lang w:val="pt-PT" w:eastAsia="en-US" w:bidi="ar-SA"/>
      </w:rPr>
    </w:lvl>
    <w:lvl w:ilvl="4">
      <w:start w:val="1"/>
      <w:numFmt w:val="bullet"/>
      <w:lvlText w:val="•"/>
      <w:lvlJc w:val="left"/>
      <w:pPr>
        <w:ind w:left="1300" w:hanging="1057"/>
      </w:pPr>
      <w:rPr>
        <w:rFonts w:hint="default"/>
        <w:lang w:val="pt-PT" w:eastAsia="en-US" w:bidi="ar-SA"/>
      </w:rPr>
    </w:lvl>
    <w:lvl w:ilvl="5">
      <w:start w:val="1"/>
      <w:numFmt w:val="bullet"/>
      <w:lvlText w:val="•"/>
      <w:lvlJc w:val="left"/>
      <w:pPr>
        <w:ind w:left="1640" w:hanging="1057"/>
      </w:pPr>
      <w:rPr>
        <w:rFonts w:hint="default"/>
        <w:lang w:val="pt-PT" w:eastAsia="en-US" w:bidi="ar-SA"/>
      </w:rPr>
    </w:lvl>
    <w:lvl w:ilvl="6">
      <w:start w:val="1"/>
      <w:numFmt w:val="bullet"/>
      <w:lvlText w:val="•"/>
      <w:lvlJc w:val="left"/>
      <w:pPr>
        <w:ind w:left="1660" w:hanging="1057"/>
      </w:pPr>
      <w:rPr>
        <w:rFonts w:hint="default"/>
        <w:lang w:val="pt-PT" w:eastAsia="en-US" w:bidi="ar-SA"/>
      </w:rPr>
    </w:lvl>
    <w:lvl w:ilvl="7">
      <w:start w:val="1"/>
      <w:numFmt w:val="bullet"/>
      <w:lvlText w:val="•"/>
      <w:lvlJc w:val="left"/>
      <w:pPr>
        <w:ind w:left="3620" w:hanging="1057"/>
      </w:pPr>
      <w:rPr>
        <w:rFonts w:hint="default"/>
        <w:lang w:val="pt-PT" w:eastAsia="en-US" w:bidi="ar-SA"/>
      </w:rPr>
    </w:lvl>
    <w:lvl w:ilvl="8">
      <w:start w:val="1"/>
      <w:numFmt w:val="bullet"/>
      <w:lvlText w:val="•"/>
      <w:lvlJc w:val="left"/>
      <w:pPr>
        <w:ind w:left="5580" w:hanging="1057"/>
      </w:pPr>
      <w:rPr>
        <w:rFonts w:hint="default"/>
        <w:lang w:val="pt-PT" w:eastAsia="en-US" w:bidi="ar-SA"/>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19A3DAF"/>
    <w:multiLevelType w:val="multilevel"/>
    <w:tmpl w:val="4CC48B18"/>
    <w:lvl w:ilvl="0">
      <w:start w:val="6"/>
      <w:numFmt w:val="decimal"/>
      <w:lvlText w:val="%1."/>
      <w:lvlJc w:val="left"/>
      <w:pPr>
        <w:tabs>
          <w:tab w:val="num" w:pos="0"/>
        </w:tabs>
        <w:ind w:left="1211" w:hanging="360"/>
      </w:pPr>
      <w:rPr>
        <w:color w:val="auto"/>
      </w:rPr>
    </w:lvl>
    <w:lvl w:ilvl="1">
      <w:start w:val="1"/>
      <w:numFmt w:val="decimal"/>
      <w:lvlText w:val="%1.%2."/>
      <w:lvlJc w:val="left"/>
      <w:pPr>
        <w:tabs>
          <w:tab w:val="num" w:pos="0"/>
        </w:tabs>
        <w:ind w:left="720" w:hanging="720"/>
      </w:pPr>
      <w:rPr>
        <w:b w:val="0"/>
      </w:rPr>
    </w:lvl>
    <w:lvl w:ilvl="2">
      <w:start w:val="1"/>
      <w:numFmt w:val="decimal"/>
      <w:lvlText w:val="%1.%2.%3."/>
      <w:lvlJc w:val="left"/>
      <w:pPr>
        <w:tabs>
          <w:tab w:val="num" w:pos="0"/>
        </w:tabs>
        <w:ind w:left="-2464" w:hanging="720"/>
      </w:pPr>
    </w:lvl>
    <w:lvl w:ilvl="3">
      <w:start w:val="1"/>
      <w:numFmt w:val="decimal"/>
      <w:lvlText w:val="%1.%2.%3.%4."/>
      <w:lvlJc w:val="left"/>
      <w:pPr>
        <w:tabs>
          <w:tab w:val="num" w:pos="0"/>
        </w:tabs>
        <w:ind w:left="-2104" w:hanging="1080"/>
      </w:pPr>
    </w:lvl>
    <w:lvl w:ilvl="4">
      <w:start w:val="1"/>
      <w:numFmt w:val="decimal"/>
      <w:lvlText w:val="%1.%2.%3.%4.%5."/>
      <w:lvlJc w:val="left"/>
      <w:pPr>
        <w:tabs>
          <w:tab w:val="num" w:pos="0"/>
        </w:tabs>
        <w:ind w:left="-2104" w:hanging="1080"/>
      </w:pPr>
    </w:lvl>
    <w:lvl w:ilvl="5">
      <w:start w:val="1"/>
      <w:numFmt w:val="decimal"/>
      <w:lvlText w:val="%1.%2.%3.%4.%5.%6."/>
      <w:lvlJc w:val="left"/>
      <w:pPr>
        <w:tabs>
          <w:tab w:val="num" w:pos="0"/>
        </w:tabs>
        <w:ind w:left="-1744" w:hanging="1440"/>
      </w:pPr>
    </w:lvl>
    <w:lvl w:ilvl="6">
      <w:start w:val="1"/>
      <w:numFmt w:val="decimal"/>
      <w:lvlText w:val="%1.%2.%3.%4.%5.%6.%7."/>
      <w:lvlJc w:val="left"/>
      <w:pPr>
        <w:tabs>
          <w:tab w:val="num" w:pos="0"/>
        </w:tabs>
        <w:ind w:left="-1744" w:hanging="1440"/>
      </w:pPr>
    </w:lvl>
    <w:lvl w:ilvl="7">
      <w:start w:val="1"/>
      <w:numFmt w:val="decimal"/>
      <w:lvlText w:val="%1.%2.%3.%4.%5.%6.%7.%8."/>
      <w:lvlJc w:val="left"/>
      <w:pPr>
        <w:tabs>
          <w:tab w:val="num" w:pos="0"/>
        </w:tabs>
        <w:ind w:left="-1384" w:hanging="1800"/>
      </w:pPr>
    </w:lvl>
    <w:lvl w:ilvl="8">
      <w:start w:val="1"/>
      <w:numFmt w:val="decimal"/>
      <w:lvlText w:val="%1.%2.%3.%4.%5.%6.%7.%8.%9."/>
      <w:lvlJc w:val="left"/>
      <w:pPr>
        <w:tabs>
          <w:tab w:val="num" w:pos="0"/>
        </w:tabs>
        <w:ind w:left="-1024" w:hanging="2160"/>
      </w:pPr>
    </w:lvl>
  </w:abstractNum>
  <w:abstractNum w:abstractNumId="16"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4A334B"/>
    <w:multiLevelType w:val="hybridMultilevel"/>
    <w:tmpl w:val="8A7E91D8"/>
    <w:lvl w:ilvl="0" w:tplc="765AD36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A81EAF"/>
    <w:multiLevelType w:val="hybridMultilevel"/>
    <w:tmpl w:val="4D7601D8"/>
    <w:lvl w:ilvl="0" w:tplc="04160017">
      <w:start w:val="1"/>
      <w:numFmt w:val="lowerLetter"/>
      <w:lvlText w:val="%1)"/>
      <w:lvlJc w:val="left"/>
      <w:pPr>
        <w:ind w:left="720" w:hanging="360"/>
      </w:pPr>
    </w:lvl>
    <w:lvl w:ilvl="1" w:tplc="17C4F898">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2"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3"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7987841">
    <w:abstractNumId w:val="12"/>
  </w:num>
  <w:num w:numId="2" w16cid:durableId="1729063205">
    <w:abstractNumId w:val="9"/>
  </w:num>
  <w:num w:numId="3" w16cid:durableId="1538158206">
    <w:abstractNumId w:val="22"/>
  </w:num>
  <w:num w:numId="4" w16cid:durableId="810632751">
    <w:abstractNumId w:val="13"/>
  </w:num>
  <w:num w:numId="5" w16cid:durableId="44067684">
    <w:abstractNumId w:val="10"/>
  </w:num>
  <w:num w:numId="6" w16cid:durableId="251935410">
    <w:abstractNumId w:val="18"/>
  </w:num>
  <w:num w:numId="7" w16cid:durableId="1894927838">
    <w:abstractNumId w:val="3"/>
  </w:num>
  <w:num w:numId="8" w16cid:durableId="17974113">
    <w:abstractNumId w:val="4"/>
  </w:num>
  <w:num w:numId="9" w16cid:durableId="578947457">
    <w:abstractNumId w:val="16"/>
  </w:num>
  <w:num w:numId="10" w16cid:durableId="1340430705">
    <w:abstractNumId w:val="7"/>
  </w:num>
  <w:num w:numId="11" w16cid:durableId="2146896200">
    <w:abstractNumId w:val="23"/>
  </w:num>
  <w:num w:numId="12" w16cid:durableId="2085293441">
    <w:abstractNumId w:val="21"/>
  </w:num>
  <w:num w:numId="13" w16cid:durableId="234781988">
    <w:abstractNumId w:val="20"/>
  </w:num>
  <w:num w:numId="14" w16cid:durableId="1174026774">
    <w:abstractNumId w:val="2"/>
  </w:num>
  <w:num w:numId="15" w16cid:durableId="1819423143">
    <w:abstractNumId w:val="5"/>
  </w:num>
  <w:num w:numId="16" w16cid:durableId="1611282312">
    <w:abstractNumId w:val="1"/>
  </w:num>
  <w:num w:numId="17" w16cid:durableId="788429076">
    <w:abstractNumId w:val="14"/>
  </w:num>
  <w:num w:numId="18" w16cid:durableId="15520346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030574">
    <w:abstractNumId w:val="6"/>
  </w:num>
  <w:num w:numId="20" w16cid:durableId="1409426088">
    <w:abstractNumId w:val="8"/>
  </w:num>
  <w:num w:numId="21" w16cid:durableId="238831563">
    <w:abstractNumId w:val="15"/>
  </w:num>
  <w:num w:numId="22" w16cid:durableId="1405445574">
    <w:abstractNumId w:val="11"/>
  </w:num>
  <w:num w:numId="23" w16cid:durableId="384761921">
    <w:abstractNumId w:val="17"/>
  </w:num>
  <w:num w:numId="24" w16cid:durableId="478811628">
    <w:abstractNumId w:val="19"/>
  </w:num>
  <w:num w:numId="25" w16cid:durableId="1281953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3676"/>
    <w:rsid w:val="000154B7"/>
    <w:rsid w:val="000160E9"/>
    <w:rsid w:val="000235E4"/>
    <w:rsid w:val="00025CEB"/>
    <w:rsid w:val="0005325E"/>
    <w:rsid w:val="00060CE6"/>
    <w:rsid w:val="00063D34"/>
    <w:rsid w:val="00070AAE"/>
    <w:rsid w:val="0008769F"/>
    <w:rsid w:val="00096BB7"/>
    <w:rsid w:val="00096DFD"/>
    <w:rsid w:val="000A0FD0"/>
    <w:rsid w:val="000C6DE1"/>
    <w:rsid w:val="000D05D0"/>
    <w:rsid w:val="000D0DFF"/>
    <w:rsid w:val="000D7104"/>
    <w:rsid w:val="000E19F2"/>
    <w:rsid w:val="00100B1A"/>
    <w:rsid w:val="0011088D"/>
    <w:rsid w:val="00114CC7"/>
    <w:rsid w:val="00131CAD"/>
    <w:rsid w:val="0013419A"/>
    <w:rsid w:val="0014732C"/>
    <w:rsid w:val="00151BD2"/>
    <w:rsid w:val="00153A72"/>
    <w:rsid w:val="001555E6"/>
    <w:rsid w:val="0015744F"/>
    <w:rsid w:val="0016403A"/>
    <w:rsid w:val="00165580"/>
    <w:rsid w:val="001665AA"/>
    <w:rsid w:val="00180317"/>
    <w:rsid w:val="00184B13"/>
    <w:rsid w:val="001A7473"/>
    <w:rsid w:val="001B58EC"/>
    <w:rsid w:val="001C46F8"/>
    <w:rsid w:val="001D1C5E"/>
    <w:rsid w:val="001E0D07"/>
    <w:rsid w:val="001E1E83"/>
    <w:rsid w:val="00205165"/>
    <w:rsid w:val="00207631"/>
    <w:rsid w:val="00214E6C"/>
    <w:rsid w:val="002201A1"/>
    <w:rsid w:val="002205A5"/>
    <w:rsid w:val="002333E6"/>
    <w:rsid w:val="00245425"/>
    <w:rsid w:val="00251F00"/>
    <w:rsid w:val="002543AB"/>
    <w:rsid w:val="00254F71"/>
    <w:rsid w:val="00256705"/>
    <w:rsid w:val="00262B4E"/>
    <w:rsid w:val="00295378"/>
    <w:rsid w:val="002A33FC"/>
    <w:rsid w:val="002A3AFB"/>
    <w:rsid w:val="002A6AA0"/>
    <w:rsid w:val="002B023D"/>
    <w:rsid w:val="002B3E00"/>
    <w:rsid w:val="002C32FA"/>
    <w:rsid w:val="002C7A88"/>
    <w:rsid w:val="002D42AF"/>
    <w:rsid w:val="002D452D"/>
    <w:rsid w:val="002D71D0"/>
    <w:rsid w:val="002E2C0D"/>
    <w:rsid w:val="002F15AB"/>
    <w:rsid w:val="002F38DD"/>
    <w:rsid w:val="002F47B3"/>
    <w:rsid w:val="002F4E9E"/>
    <w:rsid w:val="00303C3C"/>
    <w:rsid w:val="003079F3"/>
    <w:rsid w:val="00307D85"/>
    <w:rsid w:val="00311171"/>
    <w:rsid w:val="0031593E"/>
    <w:rsid w:val="003169BE"/>
    <w:rsid w:val="0032174C"/>
    <w:rsid w:val="00321D38"/>
    <w:rsid w:val="00323419"/>
    <w:rsid w:val="0033543C"/>
    <w:rsid w:val="00357C9F"/>
    <w:rsid w:val="00366C4E"/>
    <w:rsid w:val="00370922"/>
    <w:rsid w:val="00372BAD"/>
    <w:rsid w:val="003750DA"/>
    <w:rsid w:val="003820D3"/>
    <w:rsid w:val="00383143"/>
    <w:rsid w:val="00394BAC"/>
    <w:rsid w:val="003B5BEE"/>
    <w:rsid w:val="003D410C"/>
    <w:rsid w:val="003D58D3"/>
    <w:rsid w:val="003D784D"/>
    <w:rsid w:val="003E3D66"/>
    <w:rsid w:val="003F253C"/>
    <w:rsid w:val="003F6CF2"/>
    <w:rsid w:val="00401C01"/>
    <w:rsid w:val="00404DA9"/>
    <w:rsid w:val="004175CF"/>
    <w:rsid w:val="004222EF"/>
    <w:rsid w:val="00425A34"/>
    <w:rsid w:val="0043424B"/>
    <w:rsid w:val="00434C9A"/>
    <w:rsid w:val="00446574"/>
    <w:rsid w:val="0044712B"/>
    <w:rsid w:val="0045236C"/>
    <w:rsid w:val="00470B87"/>
    <w:rsid w:val="00473A61"/>
    <w:rsid w:val="00475FF6"/>
    <w:rsid w:val="0047728C"/>
    <w:rsid w:val="004849DA"/>
    <w:rsid w:val="00486C02"/>
    <w:rsid w:val="0048727B"/>
    <w:rsid w:val="004926F0"/>
    <w:rsid w:val="00492877"/>
    <w:rsid w:val="00496B4E"/>
    <w:rsid w:val="004970FC"/>
    <w:rsid w:val="004B5E23"/>
    <w:rsid w:val="004D1C90"/>
    <w:rsid w:val="004F0F06"/>
    <w:rsid w:val="004F1C8B"/>
    <w:rsid w:val="004F4B41"/>
    <w:rsid w:val="004F6378"/>
    <w:rsid w:val="00506D26"/>
    <w:rsid w:val="00513230"/>
    <w:rsid w:val="00522964"/>
    <w:rsid w:val="005269F4"/>
    <w:rsid w:val="00530880"/>
    <w:rsid w:val="00531994"/>
    <w:rsid w:val="00535F37"/>
    <w:rsid w:val="005368F4"/>
    <w:rsid w:val="00540C93"/>
    <w:rsid w:val="00557E84"/>
    <w:rsid w:val="005672EB"/>
    <w:rsid w:val="005717E8"/>
    <w:rsid w:val="00581304"/>
    <w:rsid w:val="005816A8"/>
    <w:rsid w:val="005940DB"/>
    <w:rsid w:val="00594C46"/>
    <w:rsid w:val="005A40CC"/>
    <w:rsid w:val="005A5194"/>
    <w:rsid w:val="005B4659"/>
    <w:rsid w:val="005B4DE6"/>
    <w:rsid w:val="005B5064"/>
    <w:rsid w:val="005B7B8C"/>
    <w:rsid w:val="005C4F76"/>
    <w:rsid w:val="005C6673"/>
    <w:rsid w:val="005D7D12"/>
    <w:rsid w:val="005E016B"/>
    <w:rsid w:val="005E0CFB"/>
    <w:rsid w:val="005E2FA1"/>
    <w:rsid w:val="005E418A"/>
    <w:rsid w:val="005F2110"/>
    <w:rsid w:val="005F2844"/>
    <w:rsid w:val="00604525"/>
    <w:rsid w:val="00605DD6"/>
    <w:rsid w:val="00611969"/>
    <w:rsid w:val="006123F3"/>
    <w:rsid w:val="00625400"/>
    <w:rsid w:val="00626B08"/>
    <w:rsid w:val="00650DC7"/>
    <w:rsid w:val="006740B9"/>
    <w:rsid w:val="006828EC"/>
    <w:rsid w:val="006901C2"/>
    <w:rsid w:val="00693E5E"/>
    <w:rsid w:val="00693F78"/>
    <w:rsid w:val="006A4414"/>
    <w:rsid w:val="006A6A84"/>
    <w:rsid w:val="006A7522"/>
    <w:rsid w:val="006B3E78"/>
    <w:rsid w:val="006D03DD"/>
    <w:rsid w:val="006E3536"/>
    <w:rsid w:val="006E4A42"/>
    <w:rsid w:val="006F4049"/>
    <w:rsid w:val="006F54C9"/>
    <w:rsid w:val="006F71E0"/>
    <w:rsid w:val="0070262B"/>
    <w:rsid w:val="00712490"/>
    <w:rsid w:val="00715E39"/>
    <w:rsid w:val="0072062F"/>
    <w:rsid w:val="0072560A"/>
    <w:rsid w:val="00732A97"/>
    <w:rsid w:val="00733DB0"/>
    <w:rsid w:val="0074602A"/>
    <w:rsid w:val="00746924"/>
    <w:rsid w:val="007503D2"/>
    <w:rsid w:val="007504A6"/>
    <w:rsid w:val="00750C26"/>
    <w:rsid w:val="00756F29"/>
    <w:rsid w:val="0076066E"/>
    <w:rsid w:val="0077325F"/>
    <w:rsid w:val="00780549"/>
    <w:rsid w:val="00791FAD"/>
    <w:rsid w:val="00795F46"/>
    <w:rsid w:val="007A30F4"/>
    <w:rsid w:val="007A3E8C"/>
    <w:rsid w:val="007B246D"/>
    <w:rsid w:val="007C71CA"/>
    <w:rsid w:val="007D10E1"/>
    <w:rsid w:val="007D1178"/>
    <w:rsid w:val="007D61FC"/>
    <w:rsid w:val="007E0C5F"/>
    <w:rsid w:val="007E3020"/>
    <w:rsid w:val="00801193"/>
    <w:rsid w:val="0082327E"/>
    <w:rsid w:val="008304DD"/>
    <w:rsid w:val="0083132B"/>
    <w:rsid w:val="0083157A"/>
    <w:rsid w:val="00837911"/>
    <w:rsid w:val="00845E3E"/>
    <w:rsid w:val="00850C7D"/>
    <w:rsid w:val="0086122F"/>
    <w:rsid w:val="0086504B"/>
    <w:rsid w:val="0086709C"/>
    <w:rsid w:val="00874540"/>
    <w:rsid w:val="008753DF"/>
    <w:rsid w:val="0087549B"/>
    <w:rsid w:val="0087643A"/>
    <w:rsid w:val="008807A9"/>
    <w:rsid w:val="00887637"/>
    <w:rsid w:val="008878EA"/>
    <w:rsid w:val="00895599"/>
    <w:rsid w:val="00897047"/>
    <w:rsid w:val="008A0EC1"/>
    <w:rsid w:val="008A4A5E"/>
    <w:rsid w:val="008A68DB"/>
    <w:rsid w:val="008B3D3E"/>
    <w:rsid w:val="008C255F"/>
    <w:rsid w:val="008D3F0E"/>
    <w:rsid w:val="008E3102"/>
    <w:rsid w:val="008E5912"/>
    <w:rsid w:val="00900BE1"/>
    <w:rsid w:val="0091101A"/>
    <w:rsid w:val="00911979"/>
    <w:rsid w:val="00911B4F"/>
    <w:rsid w:val="00912249"/>
    <w:rsid w:val="0092142C"/>
    <w:rsid w:val="00935EA0"/>
    <w:rsid w:val="00937998"/>
    <w:rsid w:val="00937A31"/>
    <w:rsid w:val="0094225E"/>
    <w:rsid w:val="00942299"/>
    <w:rsid w:val="00942D19"/>
    <w:rsid w:val="009431A4"/>
    <w:rsid w:val="0094367C"/>
    <w:rsid w:val="00946A21"/>
    <w:rsid w:val="009473B3"/>
    <w:rsid w:val="009544A1"/>
    <w:rsid w:val="00965812"/>
    <w:rsid w:val="00971290"/>
    <w:rsid w:val="00973522"/>
    <w:rsid w:val="0097791C"/>
    <w:rsid w:val="00982FA6"/>
    <w:rsid w:val="00996792"/>
    <w:rsid w:val="00996CF5"/>
    <w:rsid w:val="009A10B2"/>
    <w:rsid w:val="009A5C36"/>
    <w:rsid w:val="009A764C"/>
    <w:rsid w:val="009C22AA"/>
    <w:rsid w:val="009C6DFA"/>
    <w:rsid w:val="009C7EB9"/>
    <w:rsid w:val="009E5679"/>
    <w:rsid w:val="009F20EF"/>
    <w:rsid w:val="00A001D1"/>
    <w:rsid w:val="00A026FB"/>
    <w:rsid w:val="00A02FAB"/>
    <w:rsid w:val="00A07C94"/>
    <w:rsid w:val="00A2539F"/>
    <w:rsid w:val="00A31D59"/>
    <w:rsid w:val="00A37599"/>
    <w:rsid w:val="00A43E8B"/>
    <w:rsid w:val="00A52562"/>
    <w:rsid w:val="00A61659"/>
    <w:rsid w:val="00A67B10"/>
    <w:rsid w:val="00A67E8C"/>
    <w:rsid w:val="00A8002B"/>
    <w:rsid w:val="00A8121D"/>
    <w:rsid w:val="00A8400B"/>
    <w:rsid w:val="00A92BEC"/>
    <w:rsid w:val="00A9684E"/>
    <w:rsid w:val="00A968CF"/>
    <w:rsid w:val="00AA1FD7"/>
    <w:rsid w:val="00AA6932"/>
    <w:rsid w:val="00AB36C0"/>
    <w:rsid w:val="00AC1A23"/>
    <w:rsid w:val="00AC7D24"/>
    <w:rsid w:val="00AD702D"/>
    <w:rsid w:val="00AE0768"/>
    <w:rsid w:val="00AF3DC3"/>
    <w:rsid w:val="00B00CAB"/>
    <w:rsid w:val="00B00E72"/>
    <w:rsid w:val="00B02FAB"/>
    <w:rsid w:val="00B06ADB"/>
    <w:rsid w:val="00B22057"/>
    <w:rsid w:val="00B247F0"/>
    <w:rsid w:val="00B46C0E"/>
    <w:rsid w:val="00B46F9D"/>
    <w:rsid w:val="00B5030C"/>
    <w:rsid w:val="00B5310C"/>
    <w:rsid w:val="00B54852"/>
    <w:rsid w:val="00B55850"/>
    <w:rsid w:val="00B5786C"/>
    <w:rsid w:val="00B62492"/>
    <w:rsid w:val="00B63DFD"/>
    <w:rsid w:val="00B6501D"/>
    <w:rsid w:val="00B7425A"/>
    <w:rsid w:val="00B749C0"/>
    <w:rsid w:val="00B801EC"/>
    <w:rsid w:val="00B81948"/>
    <w:rsid w:val="00B8389A"/>
    <w:rsid w:val="00BB7F46"/>
    <w:rsid w:val="00BC363D"/>
    <w:rsid w:val="00BC4A13"/>
    <w:rsid w:val="00BD00E5"/>
    <w:rsid w:val="00BD1E60"/>
    <w:rsid w:val="00BD4F0D"/>
    <w:rsid w:val="00BE553C"/>
    <w:rsid w:val="00C132AC"/>
    <w:rsid w:val="00C306F2"/>
    <w:rsid w:val="00C31F7A"/>
    <w:rsid w:val="00C44494"/>
    <w:rsid w:val="00C45988"/>
    <w:rsid w:val="00C54ED6"/>
    <w:rsid w:val="00C57439"/>
    <w:rsid w:val="00C606E7"/>
    <w:rsid w:val="00C7104C"/>
    <w:rsid w:val="00C7132F"/>
    <w:rsid w:val="00C71F4D"/>
    <w:rsid w:val="00C8004A"/>
    <w:rsid w:val="00C863C8"/>
    <w:rsid w:val="00C86899"/>
    <w:rsid w:val="00C90613"/>
    <w:rsid w:val="00C964F3"/>
    <w:rsid w:val="00CA4527"/>
    <w:rsid w:val="00CB62E4"/>
    <w:rsid w:val="00CB637E"/>
    <w:rsid w:val="00CE087F"/>
    <w:rsid w:val="00CE1D08"/>
    <w:rsid w:val="00CE3C09"/>
    <w:rsid w:val="00CF6681"/>
    <w:rsid w:val="00D00EC7"/>
    <w:rsid w:val="00D04705"/>
    <w:rsid w:val="00D07598"/>
    <w:rsid w:val="00D07ECB"/>
    <w:rsid w:val="00D152B0"/>
    <w:rsid w:val="00D17C2A"/>
    <w:rsid w:val="00D21B39"/>
    <w:rsid w:val="00D256F6"/>
    <w:rsid w:val="00D267FF"/>
    <w:rsid w:val="00D321C6"/>
    <w:rsid w:val="00D3316B"/>
    <w:rsid w:val="00D345E9"/>
    <w:rsid w:val="00D472B2"/>
    <w:rsid w:val="00D47449"/>
    <w:rsid w:val="00D50420"/>
    <w:rsid w:val="00D50707"/>
    <w:rsid w:val="00D57FC7"/>
    <w:rsid w:val="00D64625"/>
    <w:rsid w:val="00D65B68"/>
    <w:rsid w:val="00D7507E"/>
    <w:rsid w:val="00D774D5"/>
    <w:rsid w:val="00D838F2"/>
    <w:rsid w:val="00D949F1"/>
    <w:rsid w:val="00D94CD4"/>
    <w:rsid w:val="00DA1C79"/>
    <w:rsid w:val="00DC08CD"/>
    <w:rsid w:val="00DC191B"/>
    <w:rsid w:val="00DC1B84"/>
    <w:rsid w:val="00DD3264"/>
    <w:rsid w:val="00DD50F6"/>
    <w:rsid w:val="00DF6FC7"/>
    <w:rsid w:val="00E14DF6"/>
    <w:rsid w:val="00E16F14"/>
    <w:rsid w:val="00E20B0C"/>
    <w:rsid w:val="00E239D6"/>
    <w:rsid w:val="00E33D91"/>
    <w:rsid w:val="00E43653"/>
    <w:rsid w:val="00E44C04"/>
    <w:rsid w:val="00E623BA"/>
    <w:rsid w:val="00E67984"/>
    <w:rsid w:val="00E8195B"/>
    <w:rsid w:val="00EA1B39"/>
    <w:rsid w:val="00EB23B8"/>
    <w:rsid w:val="00EC1898"/>
    <w:rsid w:val="00ED03F4"/>
    <w:rsid w:val="00ED2B49"/>
    <w:rsid w:val="00ED5F0D"/>
    <w:rsid w:val="00ED7672"/>
    <w:rsid w:val="00EE0DFE"/>
    <w:rsid w:val="00F00CE5"/>
    <w:rsid w:val="00F15A9F"/>
    <w:rsid w:val="00F3067A"/>
    <w:rsid w:val="00F55CF3"/>
    <w:rsid w:val="00F60D8A"/>
    <w:rsid w:val="00F67254"/>
    <w:rsid w:val="00F8553B"/>
    <w:rsid w:val="00F90276"/>
    <w:rsid w:val="00FB07BA"/>
    <w:rsid w:val="00FB0E5D"/>
    <w:rsid w:val="00FB6203"/>
    <w:rsid w:val="00FB75A0"/>
    <w:rsid w:val="00FC305C"/>
    <w:rsid w:val="00FC3842"/>
    <w:rsid w:val="00FC684D"/>
    <w:rsid w:val="00FC71D2"/>
    <w:rsid w:val="00FD1D25"/>
    <w:rsid w:val="00FE134C"/>
    <w:rsid w:val="00FF571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03EF8"/>
  <w15:docId w15:val="{D57EAC8C-0401-4045-9CCC-EBF9949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32B"/>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paragraph" w:customStyle="1" w:styleId="WW-Corpodetexto2">
    <w:name w:val="WW-Corpo de texto 2"/>
    <w:basedOn w:val="Normal"/>
    <w:semiHidden/>
    <w:rsid w:val="00AE0768"/>
    <w:pPr>
      <w:suppressAutoHyphens/>
      <w:spacing w:after="0" w:line="240" w:lineRule="atLeast"/>
      <w:jc w:val="both"/>
    </w:pPr>
    <w:rPr>
      <w:rFonts w:ascii="Arial" w:eastAsia="Times New Roman" w:hAnsi="Arial" w:cs="Arial"/>
      <w:sz w:val="28"/>
      <w:szCs w:val="20"/>
      <w:lang w:eastAsia="ar-SA"/>
    </w:rPr>
  </w:style>
  <w:style w:type="table" w:styleId="Tabelacomgrade">
    <w:name w:val="Table Grid"/>
    <w:basedOn w:val="Tabelanormal"/>
    <w:uiPriority w:val="39"/>
    <w:rsid w:val="00025CE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3E3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75987189">
      <w:bodyDiv w:val="1"/>
      <w:marLeft w:val="0"/>
      <w:marRight w:val="0"/>
      <w:marTop w:val="0"/>
      <w:marBottom w:val="0"/>
      <w:divBdr>
        <w:top w:val="none" w:sz="0" w:space="0" w:color="auto"/>
        <w:left w:val="none" w:sz="0" w:space="0" w:color="auto"/>
        <w:bottom w:val="none" w:sz="0" w:space="0" w:color="auto"/>
        <w:right w:val="none" w:sz="0" w:space="0" w:color="auto"/>
      </w:divBdr>
    </w:div>
    <w:div w:id="1063674017">
      <w:bodyDiv w:val="1"/>
      <w:marLeft w:val="0"/>
      <w:marRight w:val="0"/>
      <w:marTop w:val="0"/>
      <w:marBottom w:val="0"/>
      <w:divBdr>
        <w:top w:val="none" w:sz="0" w:space="0" w:color="auto"/>
        <w:left w:val="none" w:sz="0" w:space="0" w:color="auto"/>
        <w:bottom w:val="none" w:sz="0" w:space="0" w:color="auto"/>
        <w:right w:val="none" w:sz="0" w:space="0" w:color="auto"/>
      </w:divBdr>
    </w:div>
    <w:div w:id="149776223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1962029868">
      <w:bodyDiv w:val="1"/>
      <w:marLeft w:val="0"/>
      <w:marRight w:val="0"/>
      <w:marTop w:val="0"/>
      <w:marBottom w:val="0"/>
      <w:divBdr>
        <w:top w:val="none" w:sz="0" w:space="0" w:color="auto"/>
        <w:left w:val="none" w:sz="0" w:space="0" w:color="auto"/>
        <w:bottom w:val="none" w:sz="0" w:space="0" w:color="auto"/>
        <w:right w:val="none" w:sz="0" w:space="0" w:color="auto"/>
      </w:divBdr>
    </w:div>
    <w:div w:id="198812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damento@cesama.com.b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fmesquita@cesama.com.br" TargetMode="External"/><Relationship Id="rId4" Type="http://schemas.openxmlformats.org/officeDocument/2006/relationships/webSettings" Target="webSettings.xml"/><Relationship Id="rId9" Type="http://schemas.openxmlformats.org/officeDocument/2006/relationships/hyperlink" Target="mailto:nfe@cesama.com.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21</Pages>
  <Words>5346</Words>
  <Characters>28869</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21</cp:revision>
  <cp:lastPrinted>2021-02-05T15:50:00Z</cp:lastPrinted>
  <dcterms:created xsi:type="dcterms:W3CDTF">2026-06-16T14:09:00Z</dcterms:created>
  <dcterms:modified xsi:type="dcterms:W3CDTF">2026-07-24T15:43:00Z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4453885f72110f392c3aee551dc23f7476ddff40d5df201a158f019cd683f391</vt:lpwstr>
  </property>
</Properties>
</file>